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79BDA" w14:textId="595A68C0" w:rsidR="00AF528C" w:rsidRPr="007A06EA" w:rsidRDefault="001F2170" w:rsidP="007A06EA">
      <w:pPr>
        <w:spacing w:line="360" w:lineRule="auto"/>
        <w:ind w:left="-284"/>
        <w:jc w:val="center"/>
        <w:rPr>
          <w:rFonts w:ascii="Arial" w:hAnsi="Arial" w:cs="Arial"/>
          <w:b/>
          <w:sz w:val="22"/>
          <w:szCs w:val="22"/>
          <w:u w:val="single"/>
        </w:rPr>
      </w:pPr>
      <w:bookmarkStart w:id="0" w:name="Umowa"/>
      <w:proofErr w:type="spellStart"/>
      <w:r>
        <w:rPr>
          <w:rFonts w:ascii="Arial" w:hAnsi="Arial" w:cs="Arial"/>
          <w:b/>
          <w:sz w:val="22"/>
          <w:szCs w:val="22"/>
          <w:highlight w:val="yellow"/>
          <w:u w:val="single"/>
        </w:rPr>
        <w:t>f</w:t>
      </w:r>
      <w:r w:rsidR="00AF528C" w:rsidRPr="007A06EA">
        <w:rPr>
          <w:rFonts w:ascii="Arial" w:hAnsi="Arial" w:cs="Arial"/>
          <w:b/>
          <w:sz w:val="22"/>
          <w:szCs w:val="22"/>
          <w:highlight w:val="yellow"/>
          <w:u w:val="single"/>
        </w:rPr>
        <w:t>Poniższy</w:t>
      </w:r>
      <w:proofErr w:type="spellEnd"/>
      <w:r w:rsidR="00AF528C" w:rsidRPr="007A06EA">
        <w:rPr>
          <w:rFonts w:ascii="Arial" w:hAnsi="Arial" w:cs="Arial"/>
          <w:b/>
          <w:sz w:val="22"/>
          <w:szCs w:val="22"/>
          <w:highlight w:val="yellow"/>
          <w:u w:val="single"/>
        </w:rPr>
        <w:t xml:space="preserve"> dokument, musi zostać KAŻDORAZOWO szczegółowo zweryfikowany i dostosowany do konkretnego zamówienia!</w:t>
      </w:r>
    </w:p>
    <w:p w14:paraId="025A4F13" w14:textId="7F3E7ABE" w:rsidR="00AF528C" w:rsidRPr="007A06EA" w:rsidRDefault="00850277" w:rsidP="007A06EA">
      <w:pPr>
        <w:spacing w:line="360" w:lineRule="auto"/>
        <w:ind w:left="-284"/>
        <w:jc w:val="center"/>
        <w:rPr>
          <w:rFonts w:ascii="Arial" w:hAnsi="Arial" w:cs="Arial"/>
          <w:b/>
          <w:sz w:val="22"/>
          <w:szCs w:val="22"/>
          <w:u w:val="single"/>
        </w:rPr>
      </w:pPr>
      <w:r w:rsidRPr="007A06EA">
        <w:rPr>
          <w:rFonts w:ascii="Arial" w:hAnsi="Arial" w:cs="Arial"/>
          <w:b/>
          <w:sz w:val="22"/>
          <w:szCs w:val="22"/>
          <w:highlight w:val="yellow"/>
          <w:u w:val="single"/>
        </w:rPr>
        <w:t>Wszystkie</w:t>
      </w:r>
      <w:r w:rsidR="00AF528C" w:rsidRPr="007A06EA">
        <w:rPr>
          <w:rFonts w:ascii="Arial" w:hAnsi="Arial" w:cs="Arial"/>
          <w:b/>
          <w:sz w:val="22"/>
          <w:szCs w:val="22"/>
          <w:highlight w:val="yellow"/>
          <w:u w:val="single"/>
        </w:rPr>
        <w:t xml:space="preserve"> elementy oznaczone gwiazdką (*) </w:t>
      </w:r>
      <w:r w:rsidRPr="007A06EA">
        <w:rPr>
          <w:rFonts w:ascii="Arial" w:hAnsi="Arial" w:cs="Arial"/>
          <w:b/>
          <w:sz w:val="22"/>
          <w:szCs w:val="22"/>
          <w:highlight w:val="yellow"/>
          <w:u w:val="single"/>
        </w:rPr>
        <w:t>są</w:t>
      </w:r>
      <w:r w:rsidR="00AF528C" w:rsidRPr="007A06EA">
        <w:rPr>
          <w:rFonts w:ascii="Arial" w:hAnsi="Arial" w:cs="Arial"/>
          <w:b/>
          <w:sz w:val="22"/>
          <w:szCs w:val="22"/>
          <w:highlight w:val="yellow"/>
          <w:u w:val="single"/>
        </w:rPr>
        <w:t xml:space="preserve"> zapisami opcjonalnymi – nie musza być zastosowane, ale mogą - w zależności od treści umowy</w:t>
      </w:r>
    </w:p>
    <w:p w14:paraId="4C7D534E" w14:textId="6A3025DE" w:rsidR="00FF3F38" w:rsidRPr="007A06EA" w:rsidRDefault="00FF3F38" w:rsidP="007A06EA">
      <w:pPr>
        <w:spacing w:line="360" w:lineRule="auto"/>
        <w:ind w:left="-142"/>
        <w:jc w:val="center"/>
        <w:rPr>
          <w:rFonts w:ascii="Arial" w:hAnsi="Arial" w:cs="Arial"/>
          <w:b/>
          <w:sz w:val="22"/>
          <w:szCs w:val="22"/>
          <w:u w:val="single"/>
        </w:rPr>
      </w:pPr>
      <w:r w:rsidRPr="007A06EA">
        <w:rPr>
          <w:rFonts w:ascii="Arial" w:hAnsi="Arial" w:cs="Arial"/>
          <w:b/>
          <w:sz w:val="22"/>
          <w:szCs w:val="22"/>
          <w:highlight w:val="cyan"/>
          <w:u w:val="single"/>
        </w:rPr>
        <w:t>W przypadku usunięcia który</w:t>
      </w:r>
      <w:r w:rsidR="0077308A" w:rsidRPr="007A06EA">
        <w:rPr>
          <w:rFonts w:ascii="Arial" w:hAnsi="Arial" w:cs="Arial"/>
          <w:b/>
          <w:sz w:val="22"/>
          <w:szCs w:val="22"/>
          <w:highlight w:val="cyan"/>
          <w:u w:val="single"/>
        </w:rPr>
        <w:t>ch</w:t>
      </w:r>
      <w:r w:rsidRPr="007A06EA">
        <w:rPr>
          <w:rFonts w:ascii="Arial" w:hAnsi="Arial" w:cs="Arial"/>
          <w:b/>
          <w:sz w:val="22"/>
          <w:szCs w:val="22"/>
          <w:highlight w:val="cyan"/>
          <w:u w:val="single"/>
        </w:rPr>
        <w:t>ś z zapisów należy ZAWSZE sprawdzić odesłania do innych zapisów Umowy – oznaczone na kolor niebieski</w:t>
      </w:r>
    </w:p>
    <w:p w14:paraId="35511794" w14:textId="67143C1E" w:rsidR="00AF528C" w:rsidRPr="007A06EA" w:rsidRDefault="00850277" w:rsidP="007A06EA">
      <w:pPr>
        <w:spacing w:line="360" w:lineRule="auto"/>
        <w:ind w:left="-284"/>
        <w:jc w:val="center"/>
        <w:rPr>
          <w:rFonts w:ascii="Arial" w:hAnsi="Arial" w:cs="Arial"/>
          <w:b/>
          <w:sz w:val="22"/>
          <w:szCs w:val="22"/>
          <w:u w:val="single"/>
        </w:rPr>
      </w:pPr>
      <w:r w:rsidRPr="007A06EA">
        <w:rPr>
          <w:rFonts w:ascii="Arial" w:hAnsi="Arial" w:cs="Arial"/>
          <w:b/>
          <w:sz w:val="22"/>
          <w:szCs w:val="22"/>
          <w:highlight w:val="yellow"/>
          <w:u w:val="single"/>
        </w:rPr>
        <w:t>Wszystkie</w:t>
      </w:r>
      <w:r w:rsidR="00AF528C" w:rsidRPr="007A06EA">
        <w:rPr>
          <w:rFonts w:ascii="Arial" w:hAnsi="Arial" w:cs="Arial"/>
          <w:b/>
          <w:sz w:val="22"/>
          <w:szCs w:val="22"/>
          <w:highlight w:val="yellow"/>
          <w:u w:val="single"/>
        </w:rPr>
        <w:t xml:space="preserve"> elementy oznaczone na kolor żółty musza zostać uzupełnione. W przypadku zapisów oznaczony</w:t>
      </w:r>
      <w:r w:rsidR="00F403EF" w:rsidRPr="007A06EA">
        <w:rPr>
          <w:rFonts w:ascii="Arial" w:hAnsi="Arial" w:cs="Arial"/>
          <w:b/>
          <w:sz w:val="22"/>
          <w:szCs w:val="22"/>
          <w:highlight w:val="yellow"/>
          <w:u w:val="single"/>
        </w:rPr>
        <w:t xml:space="preserve">ch </w:t>
      </w:r>
      <w:r w:rsidR="00AF528C" w:rsidRPr="007A06EA">
        <w:rPr>
          <w:rFonts w:ascii="Arial" w:hAnsi="Arial" w:cs="Arial"/>
          <w:b/>
          <w:sz w:val="22"/>
          <w:szCs w:val="22"/>
          <w:highlight w:val="yellow"/>
          <w:u w:val="single"/>
        </w:rPr>
        <w:t>kolorem żółtym oraz kursywą należy wybrać którąś z opcji.</w:t>
      </w:r>
    </w:p>
    <w:p w14:paraId="09AB12BB" w14:textId="46D1F092" w:rsidR="00AF528C" w:rsidRPr="007A06EA" w:rsidRDefault="00AF528C" w:rsidP="007A06EA">
      <w:pPr>
        <w:spacing w:line="360" w:lineRule="auto"/>
        <w:ind w:left="-284"/>
        <w:jc w:val="center"/>
        <w:rPr>
          <w:rFonts w:ascii="Arial" w:hAnsi="Arial" w:cs="Arial"/>
          <w:b/>
          <w:sz w:val="22"/>
          <w:szCs w:val="22"/>
          <w:u w:val="single"/>
        </w:rPr>
      </w:pPr>
      <w:r w:rsidRPr="007A06EA">
        <w:rPr>
          <w:rFonts w:ascii="Arial" w:hAnsi="Arial" w:cs="Arial"/>
          <w:b/>
          <w:sz w:val="22"/>
          <w:szCs w:val="22"/>
          <w:highlight w:val="green"/>
          <w:u w:val="single"/>
        </w:rPr>
        <w:t>Uwagi pomocnicze, które mają wyjaśnić jak ma być uzupełnione dane pole zostały oznaczone kolorem zielonym i należy je każdorazowo BEZWZGLĘDNIE usunąć w treści finalnej umowy.</w:t>
      </w:r>
    </w:p>
    <w:p w14:paraId="02FA4969" w14:textId="77777777" w:rsidR="00AF528C" w:rsidRPr="007A06EA" w:rsidRDefault="00AF528C" w:rsidP="007A06EA">
      <w:pPr>
        <w:spacing w:line="360" w:lineRule="auto"/>
        <w:ind w:left="-284"/>
        <w:jc w:val="center"/>
        <w:rPr>
          <w:rFonts w:ascii="Arial" w:hAnsi="Arial" w:cs="Arial"/>
          <w:b/>
          <w:sz w:val="22"/>
          <w:szCs w:val="22"/>
        </w:rPr>
      </w:pPr>
    </w:p>
    <w:p w14:paraId="268271EE" w14:textId="613D5575" w:rsidR="008A4A4B" w:rsidRPr="007A06EA" w:rsidRDefault="00D617EC" w:rsidP="007A06EA">
      <w:pPr>
        <w:spacing w:line="360" w:lineRule="auto"/>
        <w:jc w:val="center"/>
        <w:rPr>
          <w:rFonts w:ascii="Arial" w:hAnsi="Arial" w:cs="Arial"/>
          <w:b/>
          <w:i/>
          <w:sz w:val="22"/>
          <w:szCs w:val="22"/>
          <w:highlight w:val="yellow"/>
        </w:rPr>
      </w:pPr>
      <w:r w:rsidRPr="007A06EA">
        <w:rPr>
          <w:rFonts w:ascii="Arial" w:hAnsi="Arial" w:cs="Arial"/>
          <w:b/>
          <w:i/>
          <w:sz w:val="22"/>
          <w:szCs w:val="22"/>
          <w:highlight w:val="yellow"/>
        </w:rPr>
        <w:t>Wzór umowy na R</w:t>
      </w:r>
      <w:r w:rsidR="008A4A4B" w:rsidRPr="007A06EA">
        <w:rPr>
          <w:rFonts w:ascii="Arial" w:hAnsi="Arial" w:cs="Arial"/>
          <w:b/>
          <w:i/>
          <w:sz w:val="22"/>
          <w:szCs w:val="22"/>
          <w:highlight w:val="yellow"/>
        </w:rPr>
        <w:t xml:space="preserve">oboty </w:t>
      </w:r>
      <w:r w:rsidRPr="007A06EA">
        <w:rPr>
          <w:rFonts w:ascii="Arial" w:hAnsi="Arial" w:cs="Arial"/>
          <w:b/>
          <w:i/>
          <w:sz w:val="22"/>
          <w:szCs w:val="22"/>
          <w:highlight w:val="yellow"/>
        </w:rPr>
        <w:t>B</w:t>
      </w:r>
      <w:r w:rsidR="008A4A4B" w:rsidRPr="007A06EA">
        <w:rPr>
          <w:rFonts w:ascii="Arial" w:hAnsi="Arial" w:cs="Arial"/>
          <w:b/>
          <w:i/>
          <w:sz w:val="22"/>
          <w:szCs w:val="22"/>
          <w:highlight w:val="yellow"/>
        </w:rPr>
        <w:t>udowlane</w:t>
      </w:r>
      <w:r w:rsidR="00FF3F38" w:rsidRPr="007A06EA">
        <w:rPr>
          <w:rFonts w:ascii="Arial" w:hAnsi="Arial" w:cs="Arial"/>
          <w:b/>
          <w:i/>
          <w:sz w:val="22"/>
          <w:szCs w:val="22"/>
          <w:highlight w:val="yellow"/>
        </w:rPr>
        <w:t xml:space="preserve"> - Regulamin</w:t>
      </w:r>
    </w:p>
    <w:p w14:paraId="56DEF176" w14:textId="77777777" w:rsidR="00AF528C" w:rsidRPr="007A06EA" w:rsidRDefault="00AF528C" w:rsidP="007A06EA">
      <w:pPr>
        <w:spacing w:line="360" w:lineRule="auto"/>
        <w:ind w:left="-284"/>
        <w:jc w:val="center"/>
        <w:rPr>
          <w:rFonts w:ascii="Arial" w:hAnsi="Arial" w:cs="Arial"/>
          <w:b/>
          <w:i/>
          <w:sz w:val="22"/>
          <w:szCs w:val="22"/>
        </w:rPr>
      </w:pPr>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7A06EA">
        <w:rPr>
          <w:rFonts w:ascii="Arial" w:hAnsi="Arial" w:cs="Arial"/>
          <w:b/>
          <w:sz w:val="22"/>
          <w:szCs w:val="22"/>
          <w:highlight w:val="yellow"/>
        </w:rPr>
        <w:t>__________</w:t>
      </w:r>
      <w:r w:rsidR="00094D44">
        <w:rPr>
          <w:rFonts w:ascii="Arial" w:hAnsi="Arial" w:cs="Arial"/>
          <w:b/>
          <w:sz w:val="22"/>
          <w:szCs w:val="22"/>
          <w:highlight w:val="yellow"/>
        </w:rPr>
        <w:t xml:space="preserve"> </w:t>
      </w:r>
    </w:p>
    <w:p w14:paraId="73355C71" w14:textId="3A8F5D25"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Pr="007A06EA">
        <w:rPr>
          <w:rFonts w:ascii="Arial" w:hAnsi="Arial" w:cs="Arial"/>
          <w:b/>
          <w:sz w:val="22"/>
          <w:szCs w:val="22"/>
          <w:highlight w:val="yellow"/>
        </w:rPr>
        <w:t>________</w:t>
      </w:r>
      <w:r w:rsidR="00094D44" w:rsidRPr="00BF6ECB">
        <w:rPr>
          <w:rFonts w:ascii="Arial" w:hAnsi="Arial" w:cs="Arial"/>
          <w:b/>
          <w:sz w:val="22"/>
          <w:szCs w:val="22"/>
          <w:highlight w:val="yellow"/>
        </w:rPr>
        <w:t>/</w:t>
      </w:r>
      <w:r w:rsidR="00094D44">
        <w:rPr>
          <w:rFonts w:ascii="Arial" w:hAnsi="Arial" w:cs="Arial"/>
          <w:b/>
          <w:sz w:val="22"/>
          <w:szCs w:val="22"/>
          <w:highlight w:val="yellow"/>
        </w:rPr>
        <w:t>zawarta z dniem złożenia osta</w:t>
      </w:r>
      <w:r w:rsidR="00094D44" w:rsidRPr="00BF6ECB">
        <w:rPr>
          <w:rFonts w:ascii="Arial" w:hAnsi="Arial" w:cs="Arial"/>
          <w:b/>
          <w:sz w:val="22"/>
          <w:szCs w:val="22"/>
          <w:highlight w:val="yellow"/>
        </w:rPr>
        <w:t>tniego podpisu przez przedstawiciela Stron</w:t>
      </w:r>
      <w:r w:rsidR="00094D44">
        <w:rPr>
          <w:rFonts w:ascii="Arial" w:hAnsi="Arial" w:cs="Arial"/>
          <w:b/>
          <w:sz w:val="22"/>
          <w:szCs w:val="22"/>
        </w:rPr>
        <w:t xml:space="preserve"> </w:t>
      </w:r>
      <w:r w:rsidR="00094D44" w:rsidRPr="00BF6ECB">
        <w:rPr>
          <w:rFonts w:ascii="Arial" w:hAnsi="Arial" w:cs="Arial"/>
          <w:b/>
          <w:i/>
          <w:sz w:val="22"/>
          <w:szCs w:val="22"/>
          <w:highlight w:val="green"/>
        </w:rPr>
        <w:t>(wariant 2 ma zastosowanie w przypadku umów zawieranych w formie elektronicznej)</w:t>
      </w:r>
      <w:r w:rsidR="00094D44">
        <w:rPr>
          <w:rFonts w:ascii="Arial" w:hAnsi="Arial" w:cs="Arial"/>
          <w:b/>
          <w:sz w:val="22"/>
          <w:szCs w:val="22"/>
        </w:rPr>
        <w:t>,</w:t>
      </w:r>
      <w:r w:rsidRPr="007A06EA">
        <w:rPr>
          <w:rFonts w:ascii="Arial" w:hAnsi="Arial" w:cs="Arial"/>
          <w:b/>
          <w:sz w:val="22"/>
          <w:szCs w:val="22"/>
        </w:rPr>
        <w:t xml:space="preserve"> w </w:t>
      </w:r>
      <w:r w:rsidRPr="007A06EA">
        <w:rPr>
          <w:rFonts w:ascii="Arial" w:hAnsi="Arial" w:cs="Arial"/>
          <w:b/>
          <w:sz w:val="22"/>
          <w:szCs w:val="22"/>
          <w:highlight w:val="yellow"/>
        </w:rPr>
        <w:t>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BE43E56" w14:textId="01BD2E67" w:rsidR="00AF528C" w:rsidRPr="007A06EA" w:rsidRDefault="00AF528C" w:rsidP="00BB2091">
      <w:pPr>
        <w:pStyle w:val="Akapitzlist"/>
        <w:widowControl w:val="0"/>
        <w:numPr>
          <w:ilvl w:val="0"/>
          <w:numId w:val="28"/>
        </w:numPr>
        <w:spacing w:line="360" w:lineRule="auto"/>
        <w:ind w:left="-284" w:hanging="283"/>
        <w:jc w:val="both"/>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t>
      </w:r>
      <w:r w:rsidR="00F477F1">
        <w:rPr>
          <w:rFonts w:ascii="Arial" w:hAnsi="Arial" w:cs="Arial"/>
          <w:sz w:val="22"/>
          <w:szCs w:val="22"/>
        </w:rPr>
        <w:t xml:space="preserve">w wysokości </w:t>
      </w:r>
      <w:r w:rsidR="00F477F1">
        <w:rPr>
          <w:rFonts w:ascii="Arial" w:hAnsi="Arial" w:cs="Arial"/>
          <w:sz w:val="22"/>
        </w:rPr>
        <w:t>37.277.023.000,00 </w:t>
      </w:r>
      <w:r w:rsidR="00F477F1">
        <w:rPr>
          <w:rFonts w:ascii="Arial" w:hAnsi="Arial" w:cs="Arial"/>
          <w:sz w:val="22"/>
          <w:szCs w:val="22"/>
        </w:rPr>
        <w:t xml:space="preserve">złotych, opłaconym w całości, posiadającą numer NIP PL 113-23-16-427, posiadającą numer REGON 017319027, </w:t>
      </w:r>
      <w:r w:rsidR="00F477F1">
        <w:rPr>
          <w:rFonts w:ascii="Arial" w:hAnsi="Arial" w:cs="Arial"/>
          <w:iCs/>
          <w:sz w:val="22"/>
          <w:szCs w:val="22"/>
        </w:rPr>
        <w:t>w imieniu której działa</w:t>
      </w:r>
      <w:r w:rsidR="00F477F1">
        <w:rPr>
          <w:rFonts w:ascii="Arial" w:hAnsi="Arial" w:cs="Arial"/>
          <w:sz w:val="22"/>
          <w:szCs w:val="22"/>
        </w:rPr>
        <w:t xml:space="preserve"> </w:t>
      </w:r>
      <w:r w:rsidR="00F477F1">
        <w:rPr>
          <w:rFonts w:ascii="Arial" w:hAnsi="Arial" w:cs="Arial"/>
          <w:sz w:val="22"/>
        </w:rPr>
        <w:t>Zakład Linii Kolejowych w Szczecinie ul. Korzeniowskiego 1, 70-211 Szczecin</w:t>
      </w:r>
      <w:r w:rsidR="00F477F1">
        <w:rPr>
          <w:rFonts w:ascii="Arial" w:hAnsi="Arial" w:cs="Arial"/>
          <w:sz w:val="22"/>
          <w:szCs w:val="22"/>
        </w:rPr>
        <w:t>, reprezentowaną przez</w:t>
      </w:r>
      <w:r w:rsidRPr="007A06EA">
        <w:rPr>
          <w:rFonts w:ascii="Arial" w:hAnsi="Arial" w:cs="Arial"/>
          <w:sz w:val="22"/>
          <w:szCs w:val="22"/>
        </w:rPr>
        <w:t>:</w:t>
      </w:r>
    </w:p>
    <w:p w14:paraId="2E386999" w14:textId="77777777" w:rsidR="00AF528C" w:rsidRPr="007A06EA" w:rsidRDefault="00AF528C" w:rsidP="007A06EA">
      <w:pPr>
        <w:pStyle w:val="Akapitzlist"/>
        <w:widowControl w:val="0"/>
        <w:spacing w:line="360" w:lineRule="auto"/>
        <w:ind w:left="-284"/>
        <w:rPr>
          <w:rFonts w:ascii="Arial" w:hAnsi="Arial" w:cs="Arial"/>
          <w:sz w:val="22"/>
          <w:szCs w:val="22"/>
          <w:highlight w:val="yellow"/>
        </w:rPr>
      </w:pPr>
      <w:r w:rsidRPr="007A06EA">
        <w:rPr>
          <w:rFonts w:ascii="Arial" w:hAnsi="Arial" w:cs="Arial"/>
          <w:sz w:val="22"/>
          <w:szCs w:val="22"/>
          <w:highlight w:val="yellow"/>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highlight w:val="yellow"/>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A06EA">
        <w:rPr>
          <w:rFonts w:ascii="Arial" w:hAnsi="Arial" w:cs="Arial"/>
          <w:sz w:val="22"/>
          <w:szCs w:val="22"/>
          <w:highlight w:val="yellow"/>
        </w:rPr>
        <w:t>______________</w:t>
      </w:r>
      <w:r w:rsidR="00F74DE6" w:rsidRPr="007A06EA">
        <w:rPr>
          <w:rFonts w:ascii="Arial" w:hAnsi="Arial" w:cs="Arial"/>
          <w:sz w:val="22"/>
          <w:szCs w:val="22"/>
        </w:rPr>
        <w:t xml:space="preserve"> </w:t>
      </w:r>
      <w:r w:rsidR="00F74DE6" w:rsidRPr="007A06EA">
        <w:rPr>
          <w:rFonts w:ascii="Arial" w:hAnsi="Arial" w:cs="Arial"/>
          <w:i/>
          <w:sz w:val="22"/>
          <w:szCs w:val="22"/>
          <w:highlight w:val="green"/>
        </w:rPr>
        <w:t>(dane Wykonawców z podziałem na różne formy prawne znajdują się w osobnym pliku)</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BA2602">
      <w:pPr>
        <w:pStyle w:val="Akapitzlist"/>
        <w:widowControl w:val="0"/>
        <w:spacing w:line="360" w:lineRule="auto"/>
        <w:ind w:left="-284"/>
        <w:contextualSpacing w:val="0"/>
        <w:jc w:val="both"/>
        <w:rPr>
          <w:rFonts w:ascii="Arial" w:hAnsi="Arial" w:cs="Arial"/>
          <w:sz w:val="22"/>
          <w:szCs w:val="22"/>
        </w:rPr>
      </w:pPr>
      <w:r w:rsidRPr="007A06EA">
        <w:rPr>
          <w:rFonts w:ascii="Arial" w:hAnsi="Arial" w:cs="Arial"/>
          <w:i/>
          <w:sz w:val="22"/>
          <w:szCs w:val="22"/>
          <w:highlight w:val="yellow"/>
        </w:rPr>
        <w:t>uprawnionego do jednoosobowej reprezentacji</w:t>
      </w:r>
      <w:r w:rsidR="00F3118E">
        <w:rPr>
          <w:rFonts w:ascii="Arial" w:hAnsi="Arial" w:cs="Arial"/>
          <w:i/>
          <w:sz w:val="22"/>
          <w:szCs w:val="22"/>
          <w:highlight w:val="yellow"/>
        </w:rPr>
        <w:t xml:space="preserve"> </w:t>
      </w:r>
      <w:r w:rsidRPr="007A06EA">
        <w:rPr>
          <w:rFonts w:ascii="Arial" w:hAnsi="Arial" w:cs="Arial"/>
          <w:i/>
          <w:sz w:val="22"/>
          <w:szCs w:val="22"/>
          <w:highlight w:val="yellow"/>
        </w:rPr>
        <w:t>/</w:t>
      </w:r>
      <w:r w:rsidR="00F3118E">
        <w:rPr>
          <w:rFonts w:ascii="Arial" w:hAnsi="Arial" w:cs="Arial"/>
          <w:i/>
          <w:sz w:val="22"/>
          <w:szCs w:val="22"/>
          <w:highlight w:val="yellow"/>
        </w:rPr>
        <w:t xml:space="preserve"> </w:t>
      </w:r>
      <w:r w:rsidRPr="007A06EA">
        <w:rPr>
          <w:rFonts w:ascii="Arial" w:hAnsi="Arial" w:cs="Arial"/>
          <w:i/>
          <w:sz w:val="22"/>
          <w:szCs w:val="22"/>
          <w:highlight w:val="yellow"/>
        </w:rPr>
        <w:t>uprawnionych do łącznej reprezentacji</w:t>
      </w:r>
      <w:r w:rsidRPr="007A06EA">
        <w:rPr>
          <w:rFonts w:ascii="Arial" w:hAnsi="Arial" w:cs="Arial"/>
          <w:sz w:val="22"/>
          <w:szCs w:val="22"/>
        </w:rPr>
        <w:t xml:space="preserve">, zgodnie </w:t>
      </w:r>
      <w:r w:rsidRPr="007A06EA">
        <w:rPr>
          <w:rFonts w:ascii="Arial" w:hAnsi="Arial" w:cs="Arial"/>
          <w:sz w:val="22"/>
          <w:szCs w:val="22"/>
        </w:rPr>
        <w:lastRenderedPageBreak/>
        <w:t>z</w:t>
      </w:r>
      <w:r w:rsidR="00A54B0B" w:rsidRPr="007A06EA">
        <w:rPr>
          <w:rFonts w:ascii="Arial" w:hAnsi="Arial" w:cs="Arial"/>
          <w:i/>
          <w:sz w:val="22"/>
          <w:szCs w:val="22"/>
          <w:highlight w:val="yellow"/>
        </w:rPr>
        <w:t> </w:t>
      </w:r>
      <w:r w:rsidR="00B33218" w:rsidRPr="007A06EA">
        <w:rPr>
          <w:rFonts w:ascii="Arial" w:hAnsi="Arial" w:cs="Arial"/>
          <w:i/>
          <w:sz w:val="22"/>
          <w:szCs w:val="22"/>
          <w:highlight w:val="yellow"/>
        </w:rPr>
        <w:t>odpisem z rejestru przedsiębiorców KRS</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wydruk</w:t>
      </w:r>
      <w:r w:rsidR="00285CDE" w:rsidRPr="007A06EA">
        <w:rPr>
          <w:rFonts w:ascii="Arial" w:hAnsi="Arial" w:cs="Arial"/>
          <w:i/>
          <w:sz w:val="22"/>
          <w:szCs w:val="22"/>
          <w:highlight w:val="yellow"/>
        </w:rPr>
        <w:t>iem</w:t>
      </w:r>
      <w:r w:rsidR="00B33218" w:rsidRPr="007A06EA">
        <w:rPr>
          <w:rFonts w:ascii="Arial" w:hAnsi="Arial" w:cs="Arial"/>
          <w:i/>
          <w:sz w:val="22"/>
          <w:szCs w:val="22"/>
          <w:highlight w:val="yellow"/>
        </w:rPr>
        <w:t xml:space="preserve"> z CEIDG</w:t>
      </w:r>
      <w:r w:rsidR="00F3118E">
        <w:rPr>
          <w:rFonts w:ascii="Arial" w:hAnsi="Arial" w:cs="Arial"/>
          <w:i/>
          <w:sz w:val="22"/>
          <w:szCs w:val="22"/>
        </w:rPr>
        <w:t xml:space="preserve"> </w:t>
      </w:r>
      <w:r w:rsidR="00F3118E" w:rsidRPr="00F3118E">
        <w:rPr>
          <w:rFonts w:ascii="Arial" w:hAnsi="Arial" w:cs="Arial"/>
          <w:i/>
          <w:sz w:val="22"/>
          <w:szCs w:val="22"/>
          <w:highlight w:val="yellow"/>
        </w:rPr>
        <w:t xml:space="preserve">/ pełnomocnictwem / ______________ </w:t>
      </w:r>
      <w:r w:rsidR="00F3118E" w:rsidRPr="00F3118E">
        <w:rPr>
          <w:rFonts w:ascii="Arial" w:hAnsi="Arial" w:cs="Arial"/>
          <w:i/>
          <w:sz w:val="22"/>
          <w:szCs w:val="22"/>
          <w:highlight w:val="green"/>
        </w:rPr>
        <w:t>(inny rejestr lub równoważny dokument, w przypadku wykonawcy zagranicznego)</w:t>
      </w:r>
      <w:r w:rsidRPr="007A06EA">
        <w:rPr>
          <w:rFonts w:ascii="Arial" w:hAnsi="Arial" w:cs="Arial"/>
          <w:sz w:val="22"/>
          <w:szCs w:val="22"/>
        </w:rPr>
        <w:t>, stanowi</w:t>
      </w:r>
      <w:r w:rsidR="00F34823">
        <w:rPr>
          <w:rFonts w:ascii="Arial" w:hAnsi="Arial" w:cs="Arial"/>
          <w:sz w:val="22"/>
          <w:szCs w:val="22"/>
        </w:rPr>
        <w:t>ącym</w:t>
      </w:r>
      <w:r w:rsidRPr="007A06EA">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BA2602">
      <w:pPr>
        <w:widowControl w:val="0"/>
        <w:spacing w:line="360" w:lineRule="auto"/>
        <w:ind w:left="-284"/>
        <w:jc w:val="both"/>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664DB692" w14:textId="6F9B4111" w:rsidR="00CB0B70" w:rsidRPr="007A06EA" w:rsidRDefault="00AF528C" w:rsidP="00536E8A">
      <w:pPr>
        <w:spacing w:line="360" w:lineRule="auto"/>
        <w:ind w:left="-284"/>
        <w:jc w:val="both"/>
        <w:rPr>
          <w:rFonts w:ascii="Arial" w:eastAsia="Arial Unicode MS" w:hAnsi="Arial" w:cs="Arial"/>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 sprawie udzielenia zamówienia w </w:t>
      </w:r>
      <w:r w:rsidR="00536E8A">
        <w:rPr>
          <w:rFonts w:ascii="Arial" w:eastAsia="Arial Unicode MS" w:hAnsi="Arial" w:cs="Arial"/>
          <w:sz w:val="22"/>
          <w:szCs w:val="22"/>
        </w:rPr>
        <w:t>trybie zapytanie ofertowe otwarte na podstawie „Regulaminu udzielania zamówień logistycznych przez PKP Polskie Linie Kolejowe S.A.”,</w:t>
      </w:r>
      <w:r w:rsidR="00536E8A">
        <w:rPr>
          <w:rFonts w:ascii="Arial" w:eastAsia="Arial Unicode MS" w:hAnsi="Arial" w:cs="Arial"/>
          <w:i/>
          <w:sz w:val="22"/>
          <w:szCs w:val="22"/>
        </w:rPr>
        <w:t xml:space="preserve"> </w:t>
      </w:r>
      <w:r w:rsidR="00536E8A">
        <w:rPr>
          <w:rFonts w:ascii="Arial" w:eastAsia="Arial Unicode MS" w:hAnsi="Arial" w:cs="Arial"/>
          <w:sz w:val="22"/>
          <w:szCs w:val="22"/>
        </w:rPr>
        <w:t>Strony postanawiają, co następuje</w:t>
      </w:r>
      <w:r w:rsidRPr="007A06EA">
        <w:rPr>
          <w:rFonts w:ascii="Arial" w:eastAsia="Arial Unicode MS" w:hAnsi="Arial" w:cs="Arial"/>
          <w:sz w:val="22"/>
          <w:szCs w:val="22"/>
        </w:rPr>
        <w:t>:</w:t>
      </w:r>
    </w:p>
    <w:p w14:paraId="0B9779AF" w14:textId="77777777" w:rsidR="0051564D" w:rsidRPr="007A06EA" w:rsidRDefault="0051564D" w:rsidP="008E6D6F">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74AF5DE0" w14:textId="05C5CBED" w:rsidR="0051564D" w:rsidRPr="007A06EA" w:rsidRDefault="0051564D" w:rsidP="00536E8A">
      <w:pPr>
        <w:numPr>
          <w:ilvl w:val="0"/>
          <w:numId w:val="1"/>
        </w:numPr>
        <w:spacing w:line="360" w:lineRule="auto"/>
        <w:ind w:left="-284" w:hanging="357"/>
        <w:jc w:val="both"/>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konawca przyjmuje do wykonania R</w:t>
      </w:r>
      <w:r w:rsidRPr="007A06EA">
        <w:rPr>
          <w:rFonts w:ascii="Arial" w:hAnsi="Arial" w:cs="Arial"/>
          <w:sz w:val="22"/>
          <w:szCs w:val="22"/>
        </w:rPr>
        <w:t xml:space="preserve">oboty </w:t>
      </w:r>
      <w:r w:rsidR="00D617EC" w:rsidRPr="007A06EA">
        <w:rPr>
          <w:rFonts w:ascii="Arial" w:hAnsi="Arial" w:cs="Arial"/>
          <w:sz w:val="22"/>
          <w:szCs w:val="22"/>
        </w:rPr>
        <w:t>B</w:t>
      </w:r>
      <w:r w:rsidR="0017608B" w:rsidRPr="007A06EA">
        <w:rPr>
          <w:rFonts w:ascii="Arial" w:hAnsi="Arial" w:cs="Arial"/>
          <w:sz w:val="22"/>
          <w:szCs w:val="22"/>
        </w:rPr>
        <w:t xml:space="preserve">udowlane </w:t>
      </w:r>
      <w:r w:rsidR="0017608B" w:rsidRPr="00536E8A">
        <w:rPr>
          <w:rFonts w:ascii="Arial" w:hAnsi="Arial" w:cs="Arial"/>
          <w:iCs/>
          <w:sz w:val="22"/>
          <w:szCs w:val="22"/>
        </w:rPr>
        <w:t>polegające na</w:t>
      </w:r>
      <w:r w:rsidR="0017608B" w:rsidRPr="007A06EA">
        <w:rPr>
          <w:rFonts w:ascii="Arial" w:hAnsi="Arial" w:cs="Arial"/>
          <w:sz w:val="22"/>
          <w:szCs w:val="22"/>
        </w:rPr>
        <w:t xml:space="preserve"> </w:t>
      </w:r>
      <w:r w:rsidR="00536E8A" w:rsidRPr="00536E8A">
        <w:rPr>
          <w:rFonts w:ascii="Arial" w:hAnsi="Arial" w:cs="Arial"/>
          <w:sz w:val="22"/>
          <w:szCs w:val="22"/>
        </w:rPr>
        <w:t>Remon</w:t>
      </w:r>
      <w:r w:rsidR="00536E8A">
        <w:rPr>
          <w:rFonts w:ascii="Arial" w:hAnsi="Arial" w:cs="Arial"/>
          <w:sz w:val="22"/>
          <w:szCs w:val="22"/>
        </w:rPr>
        <w:t>cie</w:t>
      </w:r>
      <w:r w:rsidR="00536E8A" w:rsidRPr="00536E8A">
        <w:rPr>
          <w:rFonts w:ascii="Arial" w:hAnsi="Arial" w:cs="Arial"/>
          <w:sz w:val="22"/>
          <w:szCs w:val="22"/>
        </w:rPr>
        <w:t xml:space="preserve"> instalacji odgromowej i instalacji elektrycznych w</w:t>
      </w:r>
      <w:r w:rsidR="00536E8A">
        <w:rPr>
          <w:rFonts w:ascii="Arial" w:hAnsi="Arial" w:cs="Arial"/>
          <w:sz w:val="22"/>
          <w:szCs w:val="22"/>
        </w:rPr>
        <w:t> </w:t>
      </w:r>
      <w:r w:rsidR="00536E8A" w:rsidRPr="00536E8A">
        <w:rPr>
          <w:rFonts w:ascii="Arial" w:hAnsi="Arial" w:cs="Arial"/>
          <w:sz w:val="22"/>
          <w:szCs w:val="22"/>
        </w:rPr>
        <w:t xml:space="preserve">budynkach PLK S.A. Zakładu Linii Kolejowych w Szczecinie w podziale na trzy zadania </w:t>
      </w:r>
      <w:r w:rsidRPr="007A06EA">
        <w:rPr>
          <w:rFonts w:ascii="Arial" w:hAnsi="Arial" w:cs="Arial"/>
          <w:sz w:val="22"/>
          <w:szCs w:val="22"/>
        </w:rPr>
        <w:t>(dalej: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w:t>
      </w:r>
      <w:r w:rsidR="00536E8A">
        <w:rPr>
          <w:rFonts w:ascii="Arial" w:hAnsi="Arial" w:cs="Arial"/>
          <w:sz w:val="22"/>
          <w:szCs w:val="22"/>
        </w:rPr>
        <w:t xml:space="preserve"> </w:t>
      </w:r>
      <w:r w:rsidRPr="007A06EA">
        <w:rPr>
          <w:rFonts w:ascii="Arial" w:hAnsi="Arial" w:cs="Arial"/>
          <w:sz w:val="22"/>
          <w:szCs w:val="22"/>
        </w:rPr>
        <w:t xml:space="preserve">których mowa w ust. 4, zgodnie z </w:t>
      </w:r>
      <w:r w:rsidR="003514AF">
        <w:rPr>
          <w:rFonts w:ascii="Arial" w:hAnsi="Arial" w:cs="Arial"/>
          <w:sz w:val="22"/>
          <w:szCs w:val="22"/>
        </w:rPr>
        <w:t>OPZ</w:t>
      </w:r>
      <w:r w:rsidR="008121C8">
        <w:rPr>
          <w:rFonts w:ascii="Arial" w:hAnsi="Arial" w:cs="Arial"/>
          <w:sz w:val="22"/>
          <w:szCs w:val="22"/>
        </w:rPr>
        <w:t>,</w:t>
      </w:r>
      <w:r w:rsidRPr="007A06EA">
        <w:rPr>
          <w:rFonts w:ascii="Arial" w:hAnsi="Arial" w:cs="Arial"/>
          <w:sz w:val="22"/>
          <w:szCs w:val="22"/>
        </w:rPr>
        <w:t xml:space="preserve"> </w:t>
      </w:r>
      <w:r w:rsidR="00CA4552" w:rsidRPr="007A06EA">
        <w:rPr>
          <w:rFonts w:ascii="Arial" w:hAnsi="Arial" w:cs="Arial"/>
          <w:sz w:val="22"/>
          <w:szCs w:val="22"/>
        </w:rPr>
        <w:t>stanowiąc</w:t>
      </w:r>
      <w:r w:rsidR="003514AF">
        <w:rPr>
          <w:rFonts w:ascii="Arial" w:hAnsi="Arial" w:cs="Arial"/>
          <w:sz w:val="22"/>
          <w:szCs w:val="22"/>
        </w:rPr>
        <w:t>ym</w:t>
      </w:r>
      <w:r w:rsidR="00CA4552" w:rsidRPr="007A06EA">
        <w:rPr>
          <w:rFonts w:ascii="Arial" w:hAnsi="Arial" w:cs="Arial"/>
          <w:sz w:val="22"/>
          <w:szCs w:val="22"/>
        </w:rPr>
        <w:t xml:space="preserve"> Załącznik nr </w:t>
      </w:r>
      <w:r w:rsidR="003514AF">
        <w:rPr>
          <w:rFonts w:ascii="Arial" w:hAnsi="Arial" w:cs="Arial"/>
          <w:sz w:val="22"/>
          <w:szCs w:val="22"/>
        </w:rPr>
        <w:t>1</w:t>
      </w:r>
      <w:r w:rsidR="00CA4552" w:rsidRPr="007A06EA">
        <w:rPr>
          <w:rFonts w:ascii="Arial" w:hAnsi="Arial" w:cs="Arial"/>
          <w:sz w:val="22"/>
          <w:szCs w:val="22"/>
        </w:rPr>
        <w:t xml:space="preserve"> do Umowy</w:t>
      </w:r>
      <w:r w:rsidR="005E6F11" w:rsidRPr="007A06EA">
        <w:rPr>
          <w:rFonts w:ascii="Arial" w:hAnsi="Arial" w:cs="Arial"/>
          <w:sz w:val="22"/>
          <w:szCs w:val="22"/>
        </w:rPr>
        <w:t>.</w:t>
      </w:r>
    </w:p>
    <w:p w14:paraId="06B149A6" w14:textId="23948B0E" w:rsidR="0051564D" w:rsidRPr="007A06EA" w:rsidRDefault="0051564D" w:rsidP="008E6D6F">
      <w:pPr>
        <w:numPr>
          <w:ilvl w:val="0"/>
          <w:numId w:val="1"/>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potwierdzają, że </w:t>
      </w:r>
      <w:r w:rsidR="00AF0047" w:rsidRPr="007A06EA">
        <w:rPr>
          <w:rFonts w:ascii="Arial" w:hAnsi="Arial" w:cs="Arial"/>
          <w:sz w:val="22"/>
          <w:szCs w:val="22"/>
        </w:rPr>
        <w:t>w</w:t>
      </w:r>
      <w:r w:rsidR="00CA4552" w:rsidRPr="007A06EA">
        <w:rPr>
          <w:rFonts w:ascii="Arial" w:hAnsi="Arial" w:cs="Arial"/>
          <w:sz w:val="22"/>
          <w:szCs w:val="22"/>
        </w:rPr>
        <w:t xml:space="preserve"> ramach </w:t>
      </w:r>
      <w:r w:rsidRPr="007A06EA">
        <w:rPr>
          <w:rFonts w:ascii="Arial" w:hAnsi="Arial" w:cs="Arial"/>
          <w:sz w:val="22"/>
          <w:szCs w:val="22"/>
        </w:rPr>
        <w:t xml:space="preserve">Umowy </w:t>
      </w:r>
      <w:r w:rsidR="00CA4552" w:rsidRPr="007A06EA">
        <w:rPr>
          <w:rFonts w:ascii="Arial" w:hAnsi="Arial" w:cs="Arial"/>
          <w:sz w:val="22"/>
          <w:szCs w:val="22"/>
        </w:rPr>
        <w:t>Wykonawca wykona</w:t>
      </w:r>
      <w:r w:rsidR="006B2D04" w:rsidRPr="007A06EA">
        <w:rPr>
          <w:rFonts w:ascii="Arial" w:hAnsi="Arial" w:cs="Arial"/>
          <w:sz w:val="22"/>
          <w:szCs w:val="22"/>
        </w:rPr>
        <w:t>:</w:t>
      </w:r>
    </w:p>
    <w:p w14:paraId="5A630EBD" w14:textId="0D2DF941" w:rsidR="0051564D" w:rsidRPr="007A06EA" w:rsidRDefault="003514AF" w:rsidP="007A06EA">
      <w:pPr>
        <w:pStyle w:val="Tekstpodstawowywcity"/>
        <w:numPr>
          <w:ilvl w:val="0"/>
          <w:numId w:val="15"/>
        </w:numPr>
        <w:suppressAutoHyphens w:val="0"/>
        <w:spacing w:line="360" w:lineRule="auto"/>
        <w:ind w:left="567" w:hanging="425"/>
        <w:rPr>
          <w:rFonts w:ascii="Arial" w:hAnsi="Arial" w:cs="Arial"/>
          <w:sz w:val="22"/>
          <w:szCs w:val="22"/>
        </w:rPr>
      </w:pPr>
      <w:r w:rsidRPr="008E6D6F">
        <w:rPr>
          <w:rFonts w:ascii="Arial" w:hAnsi="Arial" w:cs="Arial"/>
          <w:sz w:val="22"/>
          <w:szCs w:val="22"/>
        </w:rPr>
        <w:t>Remont instalacji odgromowej budynku warsztatowego na Stacji Człuchów LK210</w:t>
      </w:r>
      <w:r w:rsidR="0051564D" w:rsidRPr="007A06EA">
        <w:rPr>
          <w:rFonts w:ascii="Arial" w:hAnsi="Arial" w:cs="Arial"/>
          <w:sz w:val="22"/>
          <w:szCs w:val="22"/>
        </w:rPr>
        <w:t>,</w:t>
      </w:r>
    </w:p>
    <w:p w14:paraId="253953A9" w14:textId="755A9A51" w:rsidR="0051564D" w:rsidRPr="007A06EA" w:rsidRDefault="003514AF" w:rsidP="007A06EA">
      <w:pPr>
        <w:pStyle w:val="Tekstpodstawowywcity"/>
        <w:numPr>
          <w:ilvl w:val="0"/>
          <w:numId w:val="15"/>
        </w:numPr>
        <w:suppressAutoHyphens w:val="0"/>
        <w:spacing w:line="360" w:lineRule="auto"/>
        <w:ind w:left="567" w:hanging="425"/>
        <w:rPr>
          <w:rFonts w:ascii="Arial" w:hAnsi="Arial" w:cs="Arial"/>
          <w:sz w:val="22"/>
          <w:szCs w:val="22"/>
        </w:rPr>
      </w:pPr>
      <w:r w:rsidRPr="008E6D6F">
        <w:rPr>
          <w:rFonts w:ascii="Arial" w:hAnsi="Arial" w:cs="Arial"/>
          <w:sz w:val="22"/>
          <w:szCs w:val="22"/>
        </w:rPr>
        <w:t>Remont instalacji elektrycznej w budynku nastawni dysponującej WK, stacji Wysoka Kamieńska linia kolejowa 401 Szczecin Dąbie SDB - Świnoujście Port</w:t>
      </w:r>
      <w:r w:rsidR="0051564D" w:rsidRPr="007A06EA">
        <w:rPr>
          <w:rFonts w:ascii="Arial" w:hAnsi="Arial" w:cs="Arial"/>
          <w:sz w:val="22"/>
          <w:szCs w:val="22"/>
        </w:rPr>
        <w:t>,</w:t>
      </w:r>
    </w:p>
    <w:p w14:paraId="234B3C8F" w14:textId="410623B4" w:rsidR="0051564D" w:rsidRPr="007A06EA" w:rsidRDefault="003514AF" w:rsidP="007A06EA">
      <w:pPr>
        <w:pStyle w:val="Tekstpodstawowywcity"/>
        <w:numPr>
          <w:ilvl w:val="0"/>
          <w:numId w:val="15"/>
        </w:numPr>
        <w:suppressAutoHyphens w:val="0"/>
        <w:spacing w:line="360" w:lineRule="auto"/>
        <w:ind w:left="567" w:hanging="425"/>
        <w:rPr>
          <w:rFonts w:ascii="Arial" w:hAnsi="Arial" w:cs="Arial"/>
          <w:sz w:val="22"/>
          <w:szCs w:val="22"/>
        </w:rPr>
      </w:pPr>
      <w:r w:rsidRPr="008E6D6F">
        <w:rPr>
          <w:rFonts w:ascii="Arial" w:hAnsi="Arial" w:cs="Arial"/>
          <w:sz w:val="22"/>
          <w:szCs w:val="22"/>
        </w:rPr>
        <w:t>Remont instalacji elektrycznej w budynku nastawni wykonawczej Sa1 (linia kolejowa nr 202, km 159,063) wraz z wymianą opraw oświetleniowych, tablicy głównej, osprzętu instalacji domofonowej, zabudową układu SZR</w:t>
      </w:r>
      <w:r>
        <w:rPr>
          <w:rFonts w:ascii="Arial" w:hAnsi="Arial" w:cs="Arial"/>
          <w:sz w:val="22"/>
          <w:szCs w:val="22"/>
        </w:rPr>
        <w:t>.</w:t>
      </w:r>
    </w:p>
    <w:p w14:paraId="0F034689" w14:textId="5786E1A4" w:rsidR="00245FBD" w:rsidRPr="007A06EA" w:rsidRDefault="00245FBD" w:rsidP="000A08DB">
      <w:pPr>
        <w:numPr>
          <w:ilvl w:val="0"/>
          <w:numId w:val="1"/>
        </w:numPr>
        <w:spacing w:line="360" w:lineRule="auto"/>
        <w:ind w:left="-284" w:hanging="357"/>
        <w:jc w:val="both"/>
        <w:rPr>
          <w:rFonts w:ascii="Arial" w:hAnsi="Arial" w:cs="Arial"/>
          <w:sz w:val="22"/>
          <w:szCs w:val="22"/>
        </w:rPr>
      </w:pPr>
      <w:r w:rsidRPr="007A06EA">
        <w:rPr>
          <w:rFonts w:ascii="Arial" w:hAnsi="Arial" w:cs="Arial"/>
          <w:sz w:val="22"/>
          <w:szCs w:val="22"/>
        </w:rPr>
        <w:t xml:space="preserve">Szczegółowy wykaz i zakres oraz terminy wykonania poszczególnych Robót, jak również innych czynności </w:t>
      </w:r>
      <w:r w:rsidR="00CA4552" w:rsidRPr="007A06EA">
        <w:rPr>
          <w:rFonts w:ascii="Arial" w:hAnsi="Arial" w:cs="Arial"/>
          <w:sz w:val="22"/>
          <w:szCs w:val="22"/>
        </w:rPr>
        <w:t xml:space="preserve">objętych przedmiotem </w:t>
      </w:r>
      <w:r w:rsidRPr="007A06EA">
        <w:rPr>
          <w:rFonts w:ascii="Arial" w:hAnsi="Arial" w:cs="Arial"/>
          <w:sz w:val="22"/>
          <w:szCs w:val="22"/>
        </w:rPr>
        <w:t>Umowy</w:t>
      </w:r>
      <w:r w:rsidR="0017608B" w:rsidRPr="007A06EA">
        <w:rPr>
          <w:rFonts w:ascii="Arial" w:hAnsi="Arial" w:cs="Arial"/>
          <w:sz w:val="22"/>
          <w:szCs w:val="22"/>
        </w:rPr>
        <w:t>,</w:t>
      </w:r>
      <w:r w:rsidRPr="007A06EA">
        <w:rPr>
          <w:rFonts w:ascii="Arial" w:hAnsi="Arial" w:cs="Arial"/>
          <w:sz w:val="22"/>
          <w:szCs w:val="22"/>
        </w:rPr>
        <w:t xml:space="preserve"> został</w:t>
      </w:r>
      <w:r w:rsidR="009C74F1" w:rsidRPr="007A06EA">
        <w:rPr>
          <w:rFonts w:ascii="Arial" w:hAnsi="Arial" w:cs="Arial"/>
          <w:sz w:val="22"/>
          <w:szCs w:val="22"/>
        </w:rPr>
        <w:t>y</w:t>
      </w:r>
      <w:r w:rsidRPr="007A06EA">
        <w:rPr>
          <w:rFonts w:ascii="Arial" w:hAnsi="Arial" w:cs="Arial"/>
          <w:sz w:val="22"/>
          <w:szCs w:val="22"/>
        </w:rPr>
        <w:t xml:space="preserve"> określon</w:t>
      </w:r>
      <w:r w:rsidR="009C74F1" w:rsidRPr="007A06EA">
        <w:rPr>
          <w:rFonts w:ascii="Arial" w:hAnsi="Arial" w:cs="Arial"/>
          <w:sz w:val="22"/>
          <w:szCs w:val="22"/>
        </w:rPr>
        <w:t>e</w:t>
      </w:r>
      <w:r w:rsidR="006B2D04" w:rsidRPr="007A06EA">
        <w:rPr>
          <w:rFonts w:ascii="Arial" w:hAnsi="Arial" w:cs="Arial"/>
          <w:sz w:val="22"/>
          <w:szCs w:val="22"/>
        </w:rPr>
        <w:t xml:space="preserve"> w </w:t>
      </w:r>
      <w:r w:rsidR="003514AF">
        <w:rPr>
          <w:rFonts w:ascii="Arial" w:hAnsi="Arial" w:cs="Arial"/>
          <w:sz w:val="22"/>
          <w:szCs w:val="22"/>
        </w:rPr>
        <w:t>SWZ.</w:t>
      </w:r>
    </w:p>
    <w:p w14:paraId="0BB5C0B4" w14:textId="358792C6"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w:t>
      </w:r>
    </w:p>
    <w:p w14:paraId="56AE5F14" w14:textId="1666C9A3" w:rsidR="0051564D" w:rsidRPr="003F2349" w:rsidRDefault="0051564D" w:rsidP="000A08DB">
      <w:pPr>
        <w:pStyle w:val="Tekstpodstawowywcity"/>
        <w:numPr>
          <w:ilvl w:val="0"/>
          <w:numId w:val="14"/>
        </w:numPr>
        <w:suppressAutoHyphens w:val="0"/>
        <w:spacing w:line="360" w:lineRule="auto"/>
        <w:ind w:left="-142" w:hanging="283"/>
        <w:jc w:val="both"/>
        <w:rPr>
          <w:rFonts w:ascii="Arial" w:hAnsi="Arial" w:cs="Arial"/>
          <w:sz w:val="22"/>
          <w:szCs w:val="22"/>
        </w:rPr>
      </w:pPr>
      <w:r w:rsidRPr="003F2349">
        <w:rPr>
          <w:rFonts w:ascii="Arial" w:hAnsi="Arial" w:cs="Arial"/>
          <w:sz w:val="22"/>
          <w:szCs w:val="22"/>
        </w:rPr>
        <w:t xml:space="preserve">zagospodarowanie dalej zdefiniowanego Terenu </w:t>
      </w:r>
      <w:r w:rsidR="00AF0047" w:rsidRPr="003F2349">
        <w:rPr>
          <w:rFonts w:ascii="Arial" w:hAnsi="Arial" w:cs="Arial"/>
          <w:sz w:val="22"/>
          <w:szCs w:val="22"/>
        </w:rPr>
        <w:t>Budowy, jako</w:t>
      </w:r>
      <w:r w:rsidRPr="003F2349">
        <w:rPr>
          <w:rFonts w:ascii="Arial" w:hAnsi="Arial" w:cs="Arial"/>
          <w:sz w:val="22"/>
          <w:szCs w:val="22"/>
        </w:rPr>
        <w:t xml:space="preserve"> terenu budowy w</w:t>
      </w:r>
      <w:r w:rsidR="00654892" w:rsidRPr="003F2349">
        <w:rPr>
          <w:rFonts w:ascii="Arial" w:hAnsi="Arial" w:cs="Arial"/>
          <w:sz w:val="22"/>
          <w:szCs w:val="22"/>
        </w:rPr>
        <w:t> </w:t>
      </w:r>
      <w:r w:rsidRPr="003F2349">
        <w:rPr>
          <w:rFonts w:ascii="Arial" w:hAnsi="Arial" w:cs="Arial"/>
          <w:sz w:val="22"/>
          <w:szCs w:val="22"/>
        </w:rPr>
        <w:t>rozumieniu ustawy z dnia 7 li</w:t>
      </w:r>
      <w:r w:rsidR="00A84A20" w:rsidRPr="003F2349">
        <w:rPr>
          <w:rFonts w:ascii="Arial" w:hAnsi="Arial" w:cs="Arial"/>
          <w:sz w:val="22"/>
          <w:szCs w:val="22"/>
        </w:rPr>
        <w:t xml:space="preserve">pca 1994 r. – Prawo budowlane </w:t>
      </w:r>
      <w:r w:rsidR="00A54B0B" w:rsidRPr="003F2349">
        <w:rPr>
          <w:rFonts w:ascii="Arial" w:hAnsi="Arial" w:cs="Arial"/>
          <w:sz w:val="22"/>
          <w:szCs w:val="22"/>
        </w:rPr>
        <w:t>wraz z </w:t>
      </w:r>
      <w:r w:rsidRPr="003F2349">
        <w:rPr>
          <w:rFonts w:ascii="Arial" w:hAnsi="Arial" w:cs="Arial"/>
          <w:sz w:val="22"/>
          <w:szCs w:val="22"/>
        </w:rPr>
        <w:t>rozporządzeniami wydanymi na podstawie lub w</w:t>
      </w:r>
      <w:r w:rsidR="00AF7116" w:rsidRPr="003F2349">
        <w:rPr>
          <w:rFonts w:ascii="Arial" w:hAnsi="Arial" w:cs="Arial"/>
          <w:sz w:val="22"/>
          <w:szCs w:val="22"/>
        </w:rPr>
        <w:t> </w:t>
      </w:r>
      <w:r w:rsidRPr="003F2349">
        <w:rPr>
          <w:rFonts w:ascii="Arial" w:hAnsi="Arial" w:cs="Arial"/>
          <w:sz w:val="22"/>
          <w:szCs w:val="22"/>
        </w:rPr>
        <w:t>związku z przedmiotem tej ustawy (dalej: "</w:t>
      </w:r>
      <w:r w:rsidRPr="003F2349">
        <w:rPr>
          <w:rFonts w:ascii="Arial" w:hAnsi="Arial" w:cs="Arial"/>
          <w:b/>
          <w:sz w:val="22"/>
          <w:szCs w:val="22"/>
        </w:rPr>
        <w:t>Prawo Budowlane</w:t>
      </w:r>
      <w:r w:rsidR="000C3AA4" w:rsidRPr="003F2349">
        <w:rPr>
          <w:rFonts w:ascii="Arial" w:hAnsi="Arial" w:cs="Arial"/>
          <w:sz w:val="22"/>
          <w:szCs w:val="22"/>
        </w:rPr>
        <w:t>"),</w:t>
      </w:r>
      <w:r w:rsidR="00BF42FF" w:rsidRPr="003F2349">
        <w:rPr>
          <w:rFonts w:ascii="Arial" w:hAnsi="Arial" w:cs="Arial"/>
          <w:sz w:val="22"/>
          <w:szCs w:val="22"/>
        </w:rPr>
        <w:t xml:space="preserve"> w tym jego odpowiednie zabezpieczeni</w:t>
      </w:r>
      <w:r w:rsidR="00C72D6E" w:rsidRPr="003F2349">
        <w:rPr>
          <w:rFonts w:ascii="Arial" w:hAnsi="Arial" w:cs="Arial"/>
          <w:sz w:val="22"/>
          <w:szCs w:val="22"/>
        </w:rPr>
        <w:t>e</w:t>
      </w:r>
      <w:r w:rsidR="00BF42FF" w:rsidRPr="003F2349">
        <w:rPr>
          <w:rFonts w:ascii="Arial" w:hAnsi="Arial" w:cs="Arial"/>
          <w:sz w:val="22"/>
          <w:szCs w:val="22"/>
        </w:rPr>
        <w:t>,</w:t>
      </w:r>
    </w:p>
    <w:p w14:paraId="2145B3B6" w14:textId="6965890B" w:rsidR="006412BE" w:rsidRPr="003F2349" w:rsidRDefault="006412BE" w:rsidP="000A08DB">
      <w:pPr>
        <w:pStyle w:val="Tekstpodstawowywcity"/>
        <w:numPr>
          <w:ilvl w:val="0"/>
          <w:numId w:val="14"/>
        </w:numPr>
        <w:suppressAutoHyphens w:val="0"/>
        <w:spacing w:line="360" w:lineRule="auto"/>
        <w:ind w:left="-142" w:hanging="283"/>
        <w:jc w:val="both"/>
        <w:rPr>
          <w:rFonts w:ascii="Arial" w:hAnsi="Arial" w:cs="Arial"/>
          <w:sz w:val="22"/>
          <w:szCs w:val="22"/>
        </w:rPr>
      </w:pPr>
      <w:r w:rsidRPr="003F2349">
        <w:rPr>
          <w:rFonts w:ascii="Arial" w:hAnsi="Arial" w:cs="Arial"/>
          <w:sz w:val="22"/>
          <w:szCs w:val="22"/>
        </w:rPr>
        <w:t>segregacja materiałów i urządzeń zdemontowanych w trakcie Robót zgodnie z wymaganiami Zamawiającego,</w:t>
      </w:r>
    </w:p>
    <w:p w14:paraId="0A0C06F7" w14:textId="091F1E41" w:rsidR="006412BE" w:rsidRPr="003F2349" w:rsidRDefault="006412BE" w:rsidP="000A08DB">
      <w:pPr>
        <w:pStyle w:val="Tekstpodstawowywcity"/>
        <w:numPr>
          <w:ilvl w:val="0"/>
          <w:numId w:val="14"/>
        </w:numPr>
        <w:suppressAutoHyphens w:val="0"/>
        <w:spacing w:line="360" w:lineRule="auto"/>
        <w:ind w:left="-142" w:hanging="283"/>
        <w:jc w:val="both"/>
        <w:rPr>
          <w:rFonts w:ascii="Arial" w:hAnsi="Arial" w:cs="Arial"/>
          <w:sz w:val="22"/>
          <w:szCs w:val="22"/>
        </w:rPr>
      </w:pPr>
      <w:r w:rsidRPr="003F2349">
        <w:rPr>
          <w:rFonts w:ascii="Arial" w:hAnsi="Arial" w:cs="Arial"/>
          <w:sz w:val="22"/>
          <w:szCs w:val="22"/>
        </w:rPr>
        <w:lastRenderedPageBreak/>
        <w:t xml:space="preserve">zagospodarowanie odpadów powstałych z materiałów zdemontowanych w trakcie Robót, które nie zostały zaklasyfikowane przez Zamawiającego jako materiały do ponownego użycia – </w:t>
      </w:r>
      <w:proofErr w:type="spellStart"/>
      <w:r w:rsidRPr="003F2349">
        <w:rPr>
          <w:rFonts w:ascii="Arial" w:hAnsi="Arial" w:cs="Arial"/>
          <w:sz w:val="22"/>
          <w:szCs w:val="22"/>
        </w:rPr>
        <w:t>staroużyteczne</w:t>
      </w:r>
      <w:proofErr w:type="spellEnd"/>
      <w:r w:rsidRPr="003F2349">
        <w:rPr>
          <w:rFonts w:ascii="Arial" w:hAnsi="Arial" w:cs="Arial"/>
          <w:sz w:val="22"/>
          <w:szCs w:val="22"/>
        </w:rPr>
        <w:t>, zgodnie z obowiązującymi przepisami prawa, oraz wewnętrznymi regulacjami Zamawiającego, w szczególności instrukcją Im-</w:t>
      </w:r>
      <w:r w:rsidR="00DE0D0A" w:rsidRPr="003F2349">
        <w:rPr>
          <w:rFonts w:ascii="Arial" w:hAnsi="Arial" w:cs="Arial"/>
          <w:sz w:val="22"/>
          <w:szCs w:val="22"/>
        </w:rPr>
        <w:t>4</w:t>
      </w:r>
      <w:r w:rsidRPr="003F2349">
        <w:rPr>
          <w:rFonts w:ascii="Arial" w:hAnsi="Arial" w:cs="Arial"/>
          <w:sz w:val="22"/>
          <w:szCs w:val="22"/>
        </w:rPr>
        <w:t>, Is-</w:t>
      </w:r>
      <w:r w:rsidR="00C77014" w:rsidRPr="003F2349">
        <w:rPr>
          <w:rFonts w:ascii="Arial" w:hAnsi="Arial" w:cs="Arial"/>
          <w:sz w:val="22"/>
          <w:szCs w:val="22"/>
        </w:rPr>
        <w:t>3</w:t>
      </w:r>
      <w:r w:rsidR="00E957FD" w:rsidRPr="003F2349">
        <w:rPr>
          <w:rFonts w:ascii="Arial" w:hAnsi="Arial" w:cs="Arial"/>
          <w:sz w:val="22"/>
          <w:szCs w:val="22"/>
        </w:rPr>
        <w:t>;</w:t>
      </w:r>
    </w:p>
    <w:p w14:paraId="2463BC90" w14:textId="4E7D3D67" w:rsidR="006412BE" w:rsidRPr="003F2349" w:rsidRDefault="006412BE" w:rsidP="000A08DB">
      <w:pPr>
        <w:pStyle w:val="Tekstpodstawowywcity"/>
        <w:numPr>
          <w:ilvl w:val="0"/>
          <w:numId w:val="14"/>
        </w:numPr>
        <w:suppressAutoHyphens w:val="0"/>
        <w:spacing w:line="360" w:lineRule="auto"/>
        <w:ind w:left="-142" w:hanging="283"/>
        <w:jc w:val="both"/>
        <w:rPr>
          <w:rFonts w:ascii="Arial" w:hAnsi="Arial" w:cs="Arial"/>
          <w:sz w:val="22"/>
          <w:szCs w:val="22"/>
        </w:rPr>
      </w:pPr>
      <w:r w:rsidRPr="003F2349">
        <w:rPr>
          <w:rFonts w:ascii="Arial" w:hAnsi="Arial" w:cs="Arial"/>
          <w:sz w:val="22"/>
          <w:szCs w:val="22"/>
        </w:rPr>
        <w:t>wywóz z terenu wykonywania Robót wszelkich odpadów powstałych w związku z wykonywanymi Robotami i zagospodarowanie odpadów zgodnie z obowiązującymi przepisami prawa,</w:t>
      </w:r>
    </w:p>
    <w:p w14:paraId="4D4EA799" w14:textId="6B176CF8" w:rsidR="0051564D" w:rsidRPr="003F2349" w:rsidRDefault="0051564D" w:rsidP="00C25B52">
      <w:pPr>
        <w:pStyle w:val="Tekstpodstawowywcity"/>
        <w:numPr>
          <w:ilvl w:val="0"/>
          <w:numId w:val="14"/>
        </w:numPr>
        <w:suppressAutoHyphens w:val="0"/>
        <w:spacing w:line="360" w:lineRule="auto"/>
        <w:ind w:left="-142" w:hanging="283"/>
        <w:jc w:val="both"/>
        <w:rPr>
          <w:rFonts w:ascii="Arial" w:hAnsi="Arial" w:cs="Arial"/>
          <w:sz w:val="22"/>
          <w:szCs w:val="22"/>
        </w:rPr>
      </w:pPr>
      <w:r w:rsidRPr="003F2349">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3F2349">
        <w:rPr>
          <w:rFonts w:ascii="Arial" w:hAnsi="Arial" w:cs="Arial"/>
          <w:sz w:val="22"/>
          <w:szCs w:val="22"/>
        </w:rPr>
        <w:t> </w:t>
      </w:r>
      <w:r w:rsidRPr="003F2349">
        <w:rPr>
          <w:rFonts w:ascii="Arial" w:hAnsi="Arial" w:cs="Arial"/>
          <w:sz w:val="22"/>
          <w:szCs w:val="22"/>
        </w:rPr>
        <w:t>charakte</w:t>
      </w:r>
      <w:r w:rsidR="00A54B0B" w:rsidRPr="003F2349">
        <w:rPr>
          <w:rFonts w:ascii="Arial" w:hAnsi="Arial" w:cs="Arial"/>
          <w:sz w:val="22"/>
          <w:szCs w:val="22"/>
        </w:rPr>
        <w:t>rze administracyjnym związane z </w:t>
      </w:r>
      <w:r w:rsidRPr="003F2349">
        <w:rPr>
          <w:rFonts w:ascii="Arial" w:hAnsi="Arial" w:cs="Arial"/>
          <w:sz w:val="22"/>
          <w:szCs w:val="22"/>
        </w:rPr>
        <w:t xml:space="preserve">dokonaniem przedmiotowych czynności będą ponoszone przez płatnika określonego w § </w:t>
      </w:r>
      <w:r w:rsidR="00C34368" w:rsidRPr="003F2349">
        <w:rPr>
          <w:rFonts w:ascii="Arial" w:hAnsi="Arial" w:cs="Arial"/>
          <w:sz w:val="22"/>
          <w:szCs w:val="22"/>
        </w:rPr>
        <w:t>11</w:t>
      </w:r>
      <w:r w:rsidR="006478AE" w:rsidRPr="003F2349">
        <w:rPr>
          <w:rFonts w:ascii="Arial" w:hAnsi="Arial" w:cs="Arial"/>
          <w:sz w:val="22"/>
          <w:szCs w:val="22"/>
        </w:rPr>
        <w:t xml:space="preserve"> </w:t>
      </w:r>
      <w:r w:rsidRPr="003F2349">
        <w:rPr>
          <w:rFonts w:ascii="Arial" w:hAnsi="Arial" w:cs="Arial"/>
          <w:sz w:val="22"/>
          <w:szCs w:val="22"/>
        </w:rPr>
        <w:t xml:space="preserve">ust. </w:t>
      </w:r>
      <w:r w:rsidR="00CB0B70" w:rsidRPr="003F2349">
        <w:rPr>
          <w:rFonts w:ascii="Arial" w:hAnsi="Arial" w:cs="Arial"/>
          <w:sz w:val="22"/>
          <w:szCs w:val="22"/>
        </w:rPr>
        <w:t>9</w:t>
      </w:r>
      <w:r w:rsidRPr="003F2349">
        <w:rPr>
          <w:rFonts w:ascii="Arial" w:hAnsi="Arial" w:cs="Arial"/>
          <w:sz w:val="22"/>
          <w:szCs w:val="22"/>
        </w:rPr>
        <w:t xml:space="preserve"> Umowy na podstawie wystawionych prze</w:t>
      </w:r>
      <w:r w:rsidR="00234F34" w:rsidRPr="003F2349">
        <w:rPr>
          <w:rFonts w:ascii="Arial" w:hAnsi="Arial" w:cs="Arial"/>
          <w:sz w:val="22"/>
          <w:szCs w:val="22"/>
        </w:rPr>
        <w:t>z Wykonawcę not obciążeniowych,</w:t>
      </w:r>
    </w:p>
    <w:p w14:paraId="24D1212C" w14:textId="77777777" w:rsidR="005D70DE" w:rsidRPr="003F2349" w:rsidRDefault="005D70DE" w:rsidP="003514AF">
      <w:pPr>
        <w:pStyle w:val="Tekstpodstawowywcity"/>
        <w:numPr>
          <w:ilvl w:val="0"/>
          <w:numId w:val="14"/>
        </w:numPr>
        <w:tabs>
          <w:tab w:val="clear" w:pos="1440"/>
          <w:tab w:val="num" w:pos="0"/>
        </w:tabs>
        <w:suppressAutoHyphens w:val="0"/>
        <w:spacing w:line="360" w:lineRule="auto"/>
        <w:ind w:left="0" w:hanging="425"/>
        <w:rPr>
          <w:rFonts w:ascii="Arial" w:hAnsi="Arial" w:cs="Arial"/>
          <w:sz w:val="22"/>
          <w:szCs w:val="22"/>
        </w:rPr>
      </w:pPr>
      <w:r w:rsidRPr="003F2349">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3D338E74" w:rsidR="0051564D" w:rsidRPr="007A06EA" w:rsidRDefault="0051564D" w:rsidP="00C25B52">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Pr="007A06EA">
        <w:rPr>
          <w:rFonts w:ascii="Arial" w:hAnsi="Arial" w:cs="Arial"/>
          <w:sz w:val="22"/>
          <w:szCs w:val="22"/>
        </w:rPr>
        <w:t xml:space="preserve"> </w:t>
      </w:r>
      <w:r w:rsidRPr="007A06EA">
        <w:rPr>
          <w:rFonts w:ascii="Arial" w:hAnsi="Arial" w:cs="Arial"/>
          <w:sz w:val="22"/>
          <w:szCs w:val="22"/>
          <w:highlight w:val="yellow"/>
        </w:rPr>
        <w:t>_______________</w:t>
      </w:r>
      <w:r w:rsidR="00DC510E" w:rsidRPr="007A06EA">
        <w:rPr>
          <w:rFonts w:ascii="Arial" w:hAnsi="Arial" w:cs="Arial"/>
          <w:sz w:val="22"/>
          <w:szCs w:val="22"/>
        </w:rPr>
        <w:t>, zgodnie z </w:t>
      </w:r>
      <w:r w:rsidRPr="007A06EA">
        <w:rPr>
          <w:rFonts w:ascii="Arial" w:hAnsi="Arial" w:cs="Arial"/>
          <w:sz w:val="22"/>
          <w:szCs w:val="22"/>
        </w:rPr>
        <w:t>załączonym do Umowy Harmonogramem rzeczowo-finansowym.</w:t>
      </w:r>
    </w:p>
    <w:p w14:paraId="5E2EE732" w14:textId="10837C34" w:rsidR="0051564D" w:rsidRPr="007A06EA" w:rsidRDefault="0051564D" w:rsidP="00C25B52">
      <w:pPr>
        <w:numPr>
          <w:ilvl w:val="0"/>
          <w:numId w:val="2"/>
        </w:numPr>
        <w:spacing w:line="360" w:lineRule="auto"/>
        <w:ind w:left="-284"/>
        <w:jc w:val="both"/>
        <w:rPr>
          <w:rFonts w:ascii="Arial" w:hAnsi="Arial" w:cs="Arial"/>
          <w:sz w:val="22"/>
          <w:szCs w:val="22"/>
        </w:rPr>
      </w:pPr>
      <w:r w:rsidRPr="007A06EA">
        <w:rPr>
          <w:rFonts w:ascii="Arial" w:hAnsi="Arial" w:cs="Arial"/>
          <w:sz w:val="22"/>
          <w:szCs w:val="22"/>
        </w:rPr>
        <w:t xml:space="preserve">Roboty będą wykonywane </w:t>
      </w:r>
      <w:r w:rsidR="00C25B52" w:rsidRPr="00B31D89">
        <w:rPr>
          <w:rFonts w:ascii="Arial" w:hAnsi="Arial" w:cs="Arial"/>
          <w:sz w:val="22"/>
          <w:szCs w:val="22"/>
        </w:rPr>
        <w:t>w budynkach PLK S.A. Zakładu Linii Kolejowych w Szczecinie</w:t>
      </w:r>
      <w:r w:rsidR="00C25B52">
        <w:rPr>
          <w:rFonts w:ascii="Arial" w:hAnsi="Arial" w:cs="Arial"/>
          <w:sz w:val="22"/>
          <w:szCs w:val="22"/>
        </w:rPr>
        <w:t xml:space="preserve">, </w:t>
      </w:r>
      <w:r w:rsidR="003514AF">
        <w:rPr>
          <w:rFonts w:ascii="Arial" w:hAnsi="Arial" w:cs="Arial"/>
          <w:sz w:val="22"/>
          <w:szCs w:val="22"/>
        </w:rPr>
        <w:t xml:space="preserve">tj. </w:t>
      </w:r>
      <w:r w:rsidR="00C25B52">
        <w:rPr>
          <w:rFonts w:ascii="Arial" w:hAnsi="Arial" w:cs="Arial"/>
          <w:sz w:val="22"/>
          <w:szCs w:val="22"/>
        </w:rPr>
        <w:t xml:space="preserve">w budynku </w:t>
      </w:r>
      <w:r w:rsidR="00C25B52" w:rsidRPr="00C25B52">
        <w:rPr>
          <w:rFonts w:ascii="Arial" w:hAnsi="Arial" w:cs="Arial"/>
          <w:sz w:val="22"/>
          <w:szCs w:val="22"/>
        </w:rPr>
        <w:t>warsztatow</w:t>
      </w:r>
      <w:r w:rsidR="00C25B52">
        <w:rPr>
          <w:rFonts w:ascii="Arial" w:hAnsi="Arial" w:cs="Arial"/>
          <w:sz w:val="22"/>
          <w:szCs w:val="22"/>
        </w:rPr>
        <w:t>ym</w:t>
      </w:r>
      <w:r w:rsidR="00C25B52" w:rsidRPr="00C25B52">
        <w:rPr>
          <w:rFonts w:ascii="Arial" w:hAnsi="Arial" w:cs="Arial"/>
          <w:sz w:val="22"/>
          <w:szCs w:val="22"/>
        </w:rPr>
        <w:t xml:space="preserve"> na Stacji Człuchów LK210</w:t>
      </w:r>
      <w:r w:rsidR="00C25B52">
        <w:rPr>
          <w:rFonts w:ascii="Arial" w:hAnsi="Arial" w:cs="Arial"/>
          <w:sz w:val="22"/>
          <w:szCs w:val="22"/>
        </w:rPr>
        <w:t xml:space="preserve">, </w:t>
      </w:r>
      <w:r w:rsidR="003514AF">
        <w:rPr>
          <w:rFonts w:ascii="Arial" w:hAnsi="Arial" w:cs="Arial"/>
          <w:sz w:val="22"/>
          <w:szCs w:val="22"/>
        </w:rPr>
        <w:t xml:space="preserve">w </w:t>
      </w:r>
      <w:r w:rsidR="00C25B52" w:rsidRPr="00300B53">
        <w:rPr>
          <w:rFonts w:ascii="Arial" w:hAnsi="Arial" w:cs="Arial"/>
          <w:sz w:val="22"/>
          <w:szCs w:val="22"/>
        </w:rPr>
        <w:t>budynku nastawni dysponującej WK, stacji Wysoka Kamieńska</w:t>
      </w:r>
      <w:r w:rsidR="00C25B52">
        <w:rPr>
          <w:rFonts w:ascii="Arial" w:hAnsi="Arial" w:cs="Arial"/>
          <w:sz w:val="22"/>
          <w:szCs w:val="22"/>
        </w:rPr>
        <w:t xml:space="preserve"> LK401 oraz</w:t>
      </w:r>
      <w:r w:rsidR="003514AF">
        <w:rPr>
          <w:rFonts w:ascii="Arial" w:hAnsi="Arial" w:cs="Arial"/>
          <w:sz w:val="22"/>
          <w:szCs w:val="22"/>
        </w:rPr>
        <w:t xml:space="preserve"> w</w:t>
      </w:r>
      <w:r w:rsidR="00C25B52">
        <w:rPr>
          <w:rFonts w:ascii="Arial" w:hAnsi="Arial" w:cs="Arial"/>
          <w:sz w:val="22"/>
          <w:szCs w:val="22"/>
        </w:rPr>
        <w:t xml:space="preserve"> </w:t>
      </w:r>
      <w:r w:rsidR="00C25B52" w:rsidRPr="00300B53">
        <w:rPr>
          <w:rFonts w:ascii="Arial" w:hAnsi="Arial" w:cs="Arial"/>
          <w:sz w:val="22"/>
          <w:szCs w:val="22"/>
        </w:rPr>
        <w:t>budynku nastawni wykonawczej Sa1</w:t>
      </w:r>
      <w:r w:rsidR="00C25B52">
        <w:rPr>
          <w:rFonts w:ascii="Arial" w:hAnsi="Arial" w:cs="Arial"/>
          <w:sz w:val="22"/>
          <w:szCs w:val="22"/>
        </w:rPr>
        <w:t xml:space="preserve">, stacji Sławno LK202 </w:t>
      </w:r>
      <w:r w:rsidR="00C25B52" w:rsidRPr="00B31D89">
        <w:rPr>
          <w:rFonts w:ascii="Arial" w:hAnsi="Arial" w:cs="Arial"/>
          <w:sz w:val="22"/>
          <w:szCs w:val="22"/>
        </w:rPr>
        <w:t xml:space="preserve"> </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C25B52">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C25B52">
      <w:pPr>
        <w:pStyle w:val="Tekstpodstawowywcity"/>
        <w:numPr>
          <w:ilvl w:val="0"/>
          <w:numId w:val="2"/>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1F408CC4"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0FA1178E" w:rsidR="0051564D" w:rsidRPr="007A06EA" w:rsidRDefault="0051564D" w:rsidP="00C25B52">
      <w:pPr>
        <w:pStyle w:val="Tekstpodstawowywcity"/>
        <w:numPr>
          <w:ilvl w:val="0"/>
          <w:numId w:val="3"/>
        </w:numPr>
        <w:tabs>
          <w:tab w:val="left" w:pos="1080"/>
        </w:tabs>
        <w:suppressAutoHyphens w:val="0"/>
        <w:spacing w:line="360" w:lineRule="auto"/>
        <w:ind w:left="-284" w:hanging="357"/>
        <w:jc w:val="both"/>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w:t>
      </w:r>
      <w:r w:rsidR="00C25B52">
        <w:rPr>
          <w:rFonts w:ascii="Arial" w:hAnsi="Arial" w:cs="Arial"/>
          <w:sz w:val="22"/>
          <w:szCs w:val="22"/>
        </w:rPr>
        <w:t> </w:t>
      </w:r>
      <w:r w:rsidRPr="007A06EA">
        <w:rPr>
          <w:rFonts w:ascii="Arial" w:hAnsi="Arial" w:cs="Arial"/>
          <w:sz w:val="22"/>
          <w:szCs w:val="22"/>
        </w:rPr>
        <w:t>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C25B52">
      <w:pPr>
        <w:pStyle w:val="Tekstpodstawowywcity"/>
        <w:numPr>
          <w:ilvl w:val="0"/>
          <w:numId w:val="3"/>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72435759" w:rsidR="00903768" w:rsidRPr="007A06EA" w:rsidRDefault="0051564D" w:rsidP="00C25B52">
      <w:pPr>
        <w:numPr>
          <w:ilvl w:val="0"/>
          <w:numId w:val="3"/>
        </w:numPr>
        <w:spacing w:line="360" w:lineRule="auto"/>
        <w:ind w:left="-284"/>
        <w:jc w:val="both"/>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w:t>
      </w:r>
      <w:r w:rsidR="00C25B52">
        <w:rPr>
          <w:rFonts w:ascii="Arial" w:hAnsi="Arial" w:cs="Arial"/>
          <w:sz w:val="22"/>
          <w:szCs w:val="22"/>
        </w:rPr>
        <w:t> </w:t>
      </w:r>
      <w:r w:rsidRPr="007A06EA">
        <w:rPr>
          <w:rFonts w:ascii="Arial" w:hAnsi="Arial" w:cs="Arial"/>
          <w:sz w:val="22"/>
          <w:szCs w:val="22"/>
        </w:rPr>
        <w:t xml:space="preserve">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 xml:space="preserve">na </w:t>
      </w:r>
      <w:r w:rsidR="001F7F8C" w:rsidRPr="003F2349">
        <w:rPr>
          <w:rFonts w:ascii="Arial" w:hAnsi="Arial" w:cs="Arial"/>
          <w:sz w:val="22"/>
          <w:szCs w:val="22"/>
        </w:rPr>
        <w:t>podstawie</w:t>
      </w:r>
      <w:r w:rsidRPr="003F2349">
        <w:rPr>
          <w:rFonts w:ascii="Arial" w:hAnsi="Arial" w:cs="Arial"/>
          <w:sz w:val="22"/>
          <w:szCs w:val="22"/>
        </w:rPr>
        <w:t xml:space="preserve"> kosztorys</w:t>
      </w:r>
      <w:r w:rsidR="001F7F8C" w:rsidRPr="003F2349">
        <w:rPr>
          <w:rFonts w:ascii="Arial" w:hAnsi="Arial" w:cs="Arial"/>
          <w:sz w:val="22"/>
          <w:szCs w:val="22"/>
        </w:rPr>
        <w:t>u</w:t>
      </w:r>
      <w:r w:rsidRPr="003F2349">
        <w:rPr>
          <w:rFonts w:ascii="Arial" w:hAnsi="Arial" w:cs="Arial"/>
          <w:sz w:val="22"/>
          <w:szCs w:val="22"/>
        </w:rPr>
        <w:t xml:space="preserve"> ofertow</w:t>
      </w:r>
      <w:r w:rsidR="001F7F8C" w:rsidRPr="003F2349">
        <w:rPr>
          <w:rFonts w:ascii="Arial" w:hAnsi="Arial" w:cs="Arial"/>
          <w:sz w:val="22"/>
          <w:szCs w:val="22"/>
        </w:rPr>
        <w:t>ego</w:t>
      </w:r>
      <w:r w:rsidRPr="007A06EA">
        <w:rPr>
          <w:rFonts w:ascii="Arial" w:hAnsi="Arial" w:cs="Arial"/>
          <w:sz w:val="22"/>
          <w:szCs w:val="22"/>
        </w:rPr>
        <w:t xml:space="preserve">, którego kopia stanowi </w:t>
      </w:r>
      <w:r w:rsidRPr="003514AF">
        <w:rPr>
          <w:rFonts w:ascii="Arial" w:hAnsi="Arial" w:cs="Arial"/>
          <w:sz w:val="22"/>
          <w:szCs w:val="22"/>
          <w:highlight w:val="yellow"/>
        </w:rPr>
        <w:t>Załącznik nr 5</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w:t>
      </w:r>
      <w:r w:rsidR="00C25B52">
        <w:rPr>
          <w:rFonts w:ascii="Arial" w:hAnsi="Arial" w:cs="Arial"/>
          <w:sz w:val="22"/>
          <w:szCs w:val="22"/>
        </w:rPr>
        <w:t> </w:t>
      </w:r>
      <w:r w:rsidRPr="007A06EA">
        <w:rPr>
          <w:rFonts w:ascii="Arial" w:hAnsi="Arial" w:cs="Arial"/>
          <w:sz w:val="22"/>
          <w:szCs w:val="22"/>
        </w:rPr>
        <w:t>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C25B52">
      <w:pPr>
        <w:numPr>
          <w:ilvl w:val="0"/>
          <w:numId w:val="3"/>
        </w:numPr>
        <w:spacing w:line="360" w:lineRule="auto"/>
        <w:ind w:left="-284"/>
        <w:jc w:val="both"/>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7A06EA">
        <w:rPr>
          <w:rFonts w:ascii="Arial" w:hAnsi="Arial" w:cs="Arial"/>
          <w:sz w:val="22"/>
          <w:szCs w:val="22"/>
          <w:highlight w:val="cyan"/>
        </w:rPr>
        <w:t xml:space="preserve">§ </w:t>
      </w:r>
      <w:r w:rsidR="006A72AF" w:rsidRPr="007A06EA">
        <w:rPr>
          <w:rFonts w:ascii="Arial" w:hAnsi="Arial" w:cs="Arial"/>
          <w:sz w:val="22"/>
          <w:szCs w:val="22"/>
          <w:highlight w:val="cyan"/>
        </w:rPr>
        <w:t>10</w:t>
      </w:r>
      <w:r w:rsidRPr="007A06EA">
        <w:rPr>
          <w:rFonts w:ascii="Arial" w:hAnsi="Arial" w:cs="Arial"/>
          <w:sz w:val="22"/>
          <w:szCs w:val="22"/>
          <w:highlight w:val="cyan"/>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2D885DA4" w14:textId="77777777"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705DEDCC" w14:textId="78701D06" w:rsidR="00B20215" w:rsidRPr="007A06EA" w:rsidRDefault="00B20215" w:rsidP="007A06EA">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324BE1AC" w14:textId="6EDAF6AA" w:rsidR="0051564D" w:rsidRPr="007A06EA" w:rsidRDefault="0051564D" w:rsidP="00C25B52">
      <w:pPr>
        <w:numPr>
          <w:ilvl w:val="0"/>
          <w:numId w:val="16"/>
        </w:numPr>
        <w:spacing w:line="360" w:lineRule="auto"/>
        <w:ind w:left="-284" w:hanging="357"/>
        <w:jc w:val="both"/>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AF7116">
        <w:rPr>
          <w:rFonts w:ascii="Arial" w:hAnsi="Arial" w:cs="Arial"/>
          <w:sz w:val="22"/>
          <w:szCs w:val="22"/>
        </w:rPr>
        <w:t xml:space="preserve">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później niż w</w:t>
      </w:r>
      <w:r w:rsidR="00C25B52">
        <w:rPr>
          <w:rFonts w:ascii="Arial" w:hAnsi="Arial" w:cs="Arial"/>
          <w:sz w:val="22"/>
          <w:szCs w:val="22"/>
        </w:rPr>
        <w:t> </w:t>
      </w:r>
      <w:r w:rsidRPr="007A06EA">
        <w:rPr>
          <w:rFonts w:ascii="Arial" w:hAnsi="Arial" w:cs="Arial"/>
          <w:sz w:val="22"/>
          <w:szCs w:val="22"/>
        </w:rPr>
        <w:t xml:space="preserve">terminie 7 dni od daty ich ujawnienia. Wykonawca ponosi odpowiedzialność wobec Zamawiającego z tytułu szkód wynikłych na skutek wad 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58DAF11A" w:rsidR="006412BE" w:rsidRPr="007A06EA" w:rsidRDefault="006412BE" w:rsidP="00C25B52">
      <w:pPr>
        <w:numPr>
          <w:ilvl w:val="0"/>
          <w:numId w:val="5"/>
        </w:numPr>
        <w:spacing w:line="360" w:lineRule="auto"/>
        <w:ind w:left="-284" w:hanging="357"/>
        <w:jc w:val="both"/>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CC31B0">
        <w:rPr>
          <w:rFonts w:ascii="Arial" w:hAnsi="Arial" w:cs="Arial"/>
          <w:sz w:val="22"/>
          <w:szCs w:val="22"/>
        </w:rPr>
        <w:t>.</w:t>
      </w:r>
    </w:p>
    <w:p w14:paraId="61757A08" w14:textId="59A00585" w:rsidR="00C124BD" w:rsidRPr="007A06EA" w:rsidRDefault="00C124BD"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7A06EA" w:rsidRDefault="00C124BD"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25DF4139" w:rsidR="00C124BD" w:rsidRDefault="00C124BD"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mowy Wykonawca zobowiązany jest do zapoznania pracowników z zagrożeniami występującymi w PKP Polskie Linie Kolejowe S.A. w sposób przyjęty u</w:t>
      </w:r>
      <w:r w:rsidR="00CC31B0">
        <w:rPr>
          <w:rFonts w:ascii="Arial" w:hAnsi="Arial" w:cs="Arial"/>
          <w:sz w:val="22"/>
          <w:szCs w:val="22"/>
        </w:rPr>
        <w:t>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0181CE62" w14:textId="6CB06CEB" w:rsidR="00AF7116" w:rsidRDefault="00AF7116"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Umowy Wykonawca zobowiązany jest do </w:t>
      </w:r>
      <w:r>
        <w:rPr>
          <w:rFonts w:ascii="Arial" w:hAnsi="Arial" w:cs="Arial"/>
          <w:sz w:val="22"/>
          <w:szCs w:val="22"/>
        </w:rPr>
        <w:t xml:space="preserve">wystąpienia do Zamawiającego o opracowanie </w:t>
      </w:r>
      <w:r w:rsidRPr="00CC31B0">
        <w:rPr>
          <w:rFonts w:ascii="Arial" w:hAnsi="Arial" w:cs="Arial"/>
          <w:sz w:val="22"/>
          <w:szCs w:val="22"/>
        </w:rPr>
        <w:t>Regulamin</w:t>
      </w:r>
      <w:r>
        <w:rPr>
          <w:rFonts w:ascii="Arial" w:hAnsi="Arial" w:cs="Arial"/>
          <w:sz w:val="22"/>
          <w:szCs w:val="22"/>
        </w:rPr>
        <w:t>u</w:t>
      </w:r>
      <w:r w:rsidRPr="00CC31B0">
        <w:rPr>
          <w:rFonts w:ascii="Arial" w:hAnsi="Arial" w:cs="Arial"/>
          <w:sz w:val="22"/>
          <w:szCs w:val="22"/>
        </w:rPr>
        <w:t xml:space="preserve"> tymczasowego prowadzenia ruchu w czasie wykonywania robót</w:t>
      </w:r>
      <w:r>
        <w:rPr>
          <w:rFonts w:ascii="Arial" w:hAnsi="Arial" w:cs="Arial"/>
          <w:sz w:val="22"/>
          <w:szCs w:val="22"/>
        </w:rPr>
        <w:t xml:space="preserve">. Zatwierdzony przez Zamawiającego „Regulamin…” stanowi podstawę do rozpoczęcia prac </w:t>
      </w:r>
      <w:r w:rsidR="0038265A" w:rsidRPr="007A06EA">
        <w:rPr>
          <w:rFonts w:ascii="Arial" w:hAnsi="Arial" w:cs="Arial"/>
          <w:sz w:val="22"/>
          <w:szCs w:val="22"/>
        </w:rPr>
        <w:t>na czynny</w:t>
      </w:r>
      <w:r w:rsidR="0038265A">
        <w:rPr>
          <w:rFonts w:ascii="Arial" w:hAnsi="Arial" w:cs="Arial"/>
          <w:sz w:val="22"/>
          <w:szCs w:val="22"/>
        </w:rPr>
        <w:t>ch</w:t>
      </w:r>
      <w:r w:rsidR="0038265A" w:rsidRPr="007A06EA">
        <w:rPr>
          <w:rFonts w:ascii="Arial" w:hAnsi="Arial" w:cs="Arial"/>
          <w:sz w:val="22"/>
          <w:szCs w:val="22"/>
        </w:rPr>
        <w:t xml:space="preserve"> obiek</w:t>
      </w:r>
      <w:r w:rsidR="0038265A">
        <w:rPr>
          <w:rFonts w:ascii="Arial" w:hAnsi="Arial" w:cs="Arial"/>
          <w:sz w:val="22"/>
          <w:szCs w:val="22"/>
        </w:rPr>
        <w:t>tach</w:t>
      </w:r>
      <w:r w:rsidR="0038265A" w:rsidRPr="007A06EA">
        <w:rPr>
          <w:rFonts w:ascii="Arial" w:hAnsi="Arial" w:cs="Arial"/>
          <w:sz w:val="22"/>
          <w:szCs w:val="22"/>
        </w:rPr>
        <w:t>, na który</w:t>
      </w:r>
      <w:r w:rsidR="0038265A">
        <w:rPr>
          <w:rFonts w:ascii="Arial" w:hAnsi="Arial" w:cs="Arial"/>
          <w:sz w:val="22"/>
          <w:szCs w:val="22"/>
        </w:rPr>
        <w:t>ch</w:t>
      </w:r>
      <w:r w:rsidR="0038265A" w:rsidRPr="007A06EA">
        <w:rPr>
          <w:rFonts w:ascii="Arial" w:hAnsi="Arial" w:cs="Arial"/>
          <w:sz w:val="22"/>
          <w:szCs w:val="22"/>
        </w:rPr>
        <w:t xml:space="preserve"> prowadzony jest ruch kolejowy</w:t>
      </w:r>
      <w:r w:rsidR="0038265A">
        <w:rPr>
          <w:rFonts w:ascii="Arial" w:hAnsi="Arial" w:cs="Arial"/>
          <w:sz w:val="22"/>
          <w:szCs w:val="22"/>
        </w:rPr>
        <w:t>.</w:t>
      </w:r>
    </w:p>
    <w:p w14:paraId="2F71C306" w14:textId="6E63A117" w:rsidR="001E6DEA" w:rsidRPr="007A06EA" w:rsidRDefault="0038677F"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0038265A">
        <w:rPr>
          <w:rFonts w:ascii="Arial" w:hAnsi="Arial" w:cs="Arial"/>
          <w:sz w:val="22"/>
          <w:szCs w:val="22"/>
        </w:rPr>
        <w:t>6</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Default="001E6DEA"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64A0C721" w:rsidR="001E6DEA" w:rsidRPr="007A06EA" w:rsidRDefault="001E6DEA"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w:t>
      </w:r>
      <w:r w:rsidR="00CC31B0">
        <w:rPr>
          <w:rFonts w:ascii="Arial" w:hAnsi="Arial" w:cs="Arial"/>
          <w:sz w:val="22"/>
          <w:szCs w:val="22"/>
        </w:rPr>
        <w:t> </w:t>
      </w:r>
      <w:r w:rsidRPr="007A06EA">
        <w:rPr>
          <w:rFonts w:ascii="Arial" w:hAnsi="Arial" w:cs="Arial"/>
          <w:sz w:val="22"/>
          <w:szCs w:val="22"/>
        </w:rPr>
        <w:t>rozumieniu obowiązujących przepisów prawa, w tym ustawy</w:t>
      </w:r>
      <w:r w:rsidR="006A634E" w:rsidRPr="007A06EA">
        <w:rPr>
          <w:rFonts w:ascii="Arial" w:hAnsi="Arial" w:cs="Arial"/>
          <w:sz w:val="22"/>
          <w:szCs w:val="22"/>
        </w:rPr>
        <w:t xml:space="preserve"> z dnia 13 kwietnia 2007</w:t>
      </w:r>
      <w:r w:rsidR="00C25B52">
        <w:rPr>
          <w:rFonts w:ascii="Arial" w:hAnsi="Arial" w:cs="Arial"/>
          <w:sz w:val="22"/>
          <w:szCs w:val="22"/>
        </w:rPr>
        <w:t> </w:t>
      </w:r>
      <w:r w:rsidR="006A634E" w:rsidRPr="007A06EA">
        <w:rPr>
          <w:rFonts w:ascii="Arial" w:hAnsi="Arial" w:cs="Arial"/>
          <w:sz w:val="22"/>
          <w:szCs w:val="22"/>
        </w:rPr>
        <w:t>r.</w:t>
      </w:r>
      <w:r w:rsidRPr="007A06EA">
        <w:rPr>
          <w:rFonts w:ascii="Arial" w:hAnsi="Arial" w:cs="Arial"/>
          <w:sz w:val="22"/>
          <w:szCs w:val="22"/>
        </w:rPr>
        <w:t xml:space="preserve"> o</w:t>
      </w:r>
      <w:r w:rsidR="00CC31B0">
        <w:rPr>
          <w:rFonts w:ascii="Arial" w:hAnsi="Arial" w:cs="Arial"/>
          <w:sz w:val="22"/>
          <w:szCs w:val="22"/>
        </w:rPr>
        <w:t> </w:t>
      </w:r>
      <w:r w:rsidRPr="007A06EA">
        <w:rPr>
          <w:rFonts w:ascii="Arial" w:hAnsi="Arial" w:cs="Arial"/>
          <w:sz w:val="22"/>
          <w:szCs w:val="22"/>
        </w:rPr>
        <w:t>zapobieganiu szkodom w środowisku i ich naprawie.</w:t>
      </w:r>
    </w:p>
    <w:p w14:paraId="4763BC8A" w14:textId="2BAE370F" w:rsidR="0051564D" w:rsidRPr="007A06EA" w:rsidRDefault="0051564D"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lastRenderedPageBreak/>
        <w:t>Niezależnie od innych obowiązków określonych w Umowie Wykonawca zobowiązuje się do:</w:t>
      </w:r>
    </w:p>
    <w:p w14:paraId="51DB4CED" w14:textId="45D0DA5A" w:rsidR="006412BE" w:rsidRPr="007A06EA" w:rsidRDefault="006412BE" w:rsidP="00BB2091">
      <w:pPr>
        <w:pStyle w:val="Tekstpodstawowywcity"/>
        <w:numPr>
          <w:ilvl w:val="0"/>
          <w:numId w:val="32"/>
        </w:numPr>
        <w:suppressAutoHyphens w:val="0"/>
        <w:spacing w:line="360" w:lineRule="auto"/>
        <w:ind w:left="-142"/>
        <w:jc w:val="both"/>
        <w:rPr>
          <w:rFonts w:ascii="Arial" w:hAnsi="Arial" w:cs="Arial"/>
          <w:sz w:val="22"/>
          <w:szCs w:val="22"/>
        </w:rPr>
      </w:pPr>
      <w:r w:rsidRPr="003F2349">
        <w:rPr>
          <w:rFonts w:ascii="Arial" w:hAnsi="Arial" w:cs="Arial"/>
          <w:sz w:val="22"/>
          <w:szCs w:val="22"/>
        </w:rPr>
        <w:t>przedstawienia Zamawiającemu, 7 dni przed przejęciem placu budowy, Plan</w:t>
      </w:r>
      <w:r w:rsidR="006A634E" w:rsidRPr="003F2349">
        <w:rPr>
          <w:rFonts w:ascii="Arial" w:hAnsi="Arial" w:cs="Arial"/>
          <w:sz w:val="22"/>
          <w:szCs w:val="22"/>
        </w:rPr>
        <w:t>u</w:t>
      </w:r>
      <w:r w:rsidRPr="003F2349">
        <w:rPr>
          <w:rFonts w:ascii="Arial" w:hAnsi="Arial" w:cs="Arial"/>
          <w:sz w:val="22"/>
          <w:szCs w:val="22"/>
        </w:rPr>
        <w:t xml:space="preserve"> monitorowania środków kontroli ryzyka dotycząc</w:t>
      </w:r>
      <w:r w:rsidR="000A5C20" w:rsidRPr="003F2349">
        <w:rPr>
          <w:rFonts w:ascii="Arial" w:hAnsi="Arial" w:cs="Arial"/>
          <w:sz w:val="22"/>
          <w:szCs w:val="22"/>
        </w:rPr>
        <w:t>ego</w:t>
      </w:r>
      <w:r w:rsidRPr="003F2349">
        <w:rPr>
          <w:rFonts w:ascii="Arial" w:hAnsi="Arial" w:cs="Arial"/>
          <w:sz w:val="22"/>
          <w:szCs w:val="22"/>
        </w:rPr>
        <w:t xml:space="preserve"> etapu </w:t>
      </w:r>
      <w:r w:rsidR="00D617EC" w:rsidRPr="003F2349">
        <w:rPr>
          <w:rFonts w:ascii="Arial" w:hAnsi="Arial" w:cs="Arial"/>
          <w:sz w:val="22"/>
          <w:szCs w:val="22"/>
        </w:rPr>
        <w:t>R</w:t>
      </w:r>
      <w:r w:rsidRPr="003F2349">
        <w:rPr>
          <w:rFonts w:ascii="Arial" w:hAnsi="Arial" w:cs="Arial"/>
          <w:sz w:val="22"/>
          <w:szCs w:val="22"/>
        </w:rPr>
        <w:t>obót, opracowan</w:t>
      </w:r>
      <w:r w:rsidR="000A5C20" w:rsidRPr="003F2349">
        <w:rPr>
          <w:rFonts w:ascii="Arial" w:hAnsi="Arial" w:cs="Arial"/>
          <w:sz w:val="22"/>
          <w:szCs w:val="22"/>
        </w:rPr>
        <w:t>ego</w:t>
      </w:r>
      <w:r w:rsidRPr="003F2349">
        <w:rPr>
          <w:rFonts w:ascii="Arial" w:hAnsi="Arial" w:cs="Arial"/>
          <w:sz w:val="22"/>
          <w:szCs w:val="22"/>
        </w:rPr>
        <w:t xml:space="preserve"> zgodnie z  wymogami</w:t>
      </w:r>
      <w:r w:rsidR="00BD4850" w:rsidRPr="003F2349">
        <w:rPr>
          <w:rFonts w:ascii="Arial" w:hAnsi="Arial" w:cs="Arial"/>
          <w:sz w:val="22"/>
          <w:szCs w:val="22"/>
        </w:rPr>
        <w:t xml:space="preserve"> </w:t>
      </w:r>
      <w:r w:rsidRPr="003F2349">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w:t>
      </w:r>
      <w:r w:rsidRPr="007A06EA">
        <w:rPr>
          <w:rFonts w:ascii="Arial" w:hAnsi="Arial" w:cs="Arial"/>
          <w:sz w:val="22"/>
          <w:szCs w:val="22"/>
        </w:rPr>
        <w:t xml:space="preserve">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 xml:space="preserve">z 17 listopada 2012 r.). Powyższy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 Plan powinien być zgodny z </w:t>
      </w:r>
      <w:r w:rsidRPr="007A06EA">
        <w:rPr>
          <w:rFonts w:ascii="Arial" w:hAnsi="Arial" w:cs="Arial"/>
          <w:sz w:val="22"/>
          <w:szCs w:val="22"/>
        </w:rPr>
        <w:t xml:space="preserve">Wytycznymi opracowania i realizacji Planu monitorowania, które zamieszczone są na stronie internetowej Spółki pod adresem: </w:t>
      </w:r>
      <w:hyperlink r:id="rId13" w:tooltip="https://www.plk-sa.pl/klienci-i-kontrahenci/akty-prawne-i-przepisy/regulacje-wewnetrzne" w:history="1">
        <w:r w:rsidR="00BD4850" w:rsidRPr="00AD7D45">
          <w:rPr>
            <w:rStyle w:val="Hipercze"/>
            <w:rFonts w:ascii="Arial" w:hAnsi="Arial" w:cs="Arial"/>
            <w:sz w:val="22"/>
            <w:szCs w:val="22"/>
          </w:rPr>
          <w:t>https://www.plk-sa.pl/klienci-i-kontrahenci/akty-prawne-i-przepisy/regulacje-wewnetrzne</w:t>
        </w:r>
      </w:hyperlink>
      <w:hyperlink r:id="rId14" w:history="1"/>
      <w:r w:rsidRPr="007A06EA">
        <w:rPr>
          <w:rFonts w:ascii="Arial" w:hAnsi="Arial" w:cs="Arial"/>
          <w:sz w:val="22"/>
          <w:szCs w:val="22"/>
        </w:rPr>
        <w:t>.</w:t>
      </w:r>
    </w:p>
    <w:p w14:paraId="4B6737FA" w14:textId="257A2778" w:rsidR="006412BE" w:rsidRPr="007A06EA" w:rsidRDefault="006412BE"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3F2349">
        <w:rPr>
          <w:rFonts w:ascii="Arial" w:hAnsi="Arial" w:cs="Arial"/>
          <w:sz w:val="22"/>
          <w:szCs w:val="22"/>
        </w:rPr>
        <w:t xml:space="preserve">w trakcie realizacji przedmiotu zamówienia Wykonawca ma obowiązek monitorować środki kontroli ryzyka na podstawie planu, o którym mowa w pkt </w:t>
      </w:r>
      <w:r w:rsidR="008603BB" w:rsidRPr="003F2349">
        <w:rPr>
          <w:rFonts w:ascii="Arial" w:hAnsi="Arial" w:cs="Arial"/>
          <w:sz w:val="22"/>
          <w:szCs w:val="22"/>
        </w:rPr>
        <w:t>1</w:t>
      </w:r>
      <w:r w:rsidRPr="003F2349">
        <w:rPr>
          <w:rFonts w:ascii="Arial" w:hAnsi="Arial" w:cs="Arial"/>
          <w:sz w:val="22"/>
          <w:szCs w:val="22"/>
        </w:rPr>
        <w:t>, a w przypadku stwierdzenia jakichkolwiek niezgodności (nieprawidłowości, zagrożeń) niezwłocznie podejmować działania korygujące</w:t>
      </w:r>
      <w:r w:rsidRPr="007A06EA">
        <w:rPr>
          <w:rFonts w:ascii="Arial" w:hAnsi="Arial" w:cs="Arial"/>
          <w:sz w:val="22"/>
          <w:szCs w:val="22"/>
        </w:rPr>
        <w:t xml:space="preserve"> i</w:t>
      </w:r>
      <w:r w:rsidR="00A54B0B" w:rsidRPr="007A06EA">
        <w:rPr>
          <w:rFonts w:ascii="Arial" w:hAnsi="Arial" w:cs="Arial"/>
          <w:sz w:val="22"/>
          <w:szCs w:val="22"/>
        </w:rPr>
        <w:t> </w:t>
      </w:r>
      <w:r w:rsidRPr="007A06EA">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250F9EE0" w:rsidR="0025319C" w:rsidRPr="007A06EA" w:rsidRDefault="0025319C"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3F2349">
        <w:rPr>
          <w:rFonts w:ascii="Arial" w:hAnsi="Arial" w:cs="Arial"/>
          <w:sz w:val="22"/>
          <w:szCs w:val="22"/>
        </w:rPr>
        <w:t xml:space="preserve">prowadzenia dokumentacji dla Robót </w:t>
      </w:r>
      <w:r w:rsidR="009E414E" w:rsidRPr="003F2349">
        <w:rPr>
          <w:rFonts w:ascii="Arial" w:hAnsi="Arial" w:cs="Arial"/>
          <w:sz w:val="22"/>
          <w:szCs w:val="22"/>
        </w:rPr>
        <w:t>oraz, o ile jest to adekwatne dla rodzaju czynności, również dla innych</w:t>
      </w:r>
      <w:r w:rsidR="0000783F" w:rsidRPr="003F2349">
        <w:rPr>
          <w:rFonts w:ascii="Arial" w:hAnsi="Arial" w:cs="Arial"/>
          <w:sz w:val="22"/>
          <w:szCs w:val="22"/>
        </w:rPr>
        <w:t xml:space="preserve"> czynności objętych przedmiotem </w:t>
      </w:r>
      <w:r w:rsidR="009E414E" w:rsidRPr="003F2349">
        <w:rPr>
          <w:rFonts w:ascii="Arial" w:hAnsi="Arial" w:cs="Arial"/>
          <w:sz w:val="22"/>
          <w:szCs w:val="22"/>
        </w:rPr>
        <w:t xml:space="preserve">Umowy, </w:t>
      </w:r>
      <w:r w:rsidRPr="003F2349">
        <w:rPr>
          <w:rFonts w:ascii="Arial" w:hAnsi="Arial" w:cs="Arial"/>
          <w:sz w:val="22"/>
          <w:szCs w:val="22"/>
        </w:rPr>
        <w:t>zgodnie z właściwymi przepisami oraz</w:t>
      </w:r>
      <w:r w:rsidRPr="007A06EA">
        <w:rPr>
          <w:rFonts w:ascii="Arial" w:hAnsi="Arial" w:cs="Arial"/>
          <w:sz w:val="22"/>
          <w:szCs w:val="22"/>
        </w:rPr>
        <w:t xml:space="preserve"> udostępniania tej dokumentacji na każde żądanie Zamawiającego,</w:t>
      </w:r>
    </w:p>
    <w:p w14:paraId="61CA1D0B" w14:textId="5ADB4258" w:rsidR="0025319C" w:rsidRPr="007A06EA" w:rsidRDefault="0025319C"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w:t>
      </w:r>
      <w:r w:rsidR="00AF2E0F">
        <w:rPr>
          <w:rFonts w:ascii="Arial" w:hAnsi="Arial" w:cs="Arial"/>
          <w:sz w:val="22"/>
          <w:szCs w:val="22"/>
        </w:rPr>
        <w:t> </w:t>
      </w:r>
      <w:r w:rsidRPr="007A06EA">
        <w:rPr>
          <w:rFonts w:ascii="Arial" w:hAnsi="Arial" w:cs="Arial"/>
          <w:sz w:val="22"/>
          <w:szCs w:val="22"/>
        </w:rPr>
        <w:t>rozumieniu Prawa Budowlanego i zapewnienia wykonywania obowiązków kierownika budowy,</w:t>
      </w:r>
    </w:p>
    <w:p w14:paraId="21C91D38" w14:textId="77777777" w:rsidR="0051564D" w:rsidRPr="007A06EA" w:rsidRDefault="0051564D"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7E699F15" w:rsidR="00363BA3" w:rsidRPr="003F2349" w:rsidRDefault="00363BA3" w:rsidP="008054AB">
      <w:pPr>
        <w:pStyle w:val="Tekstpodstawowywcity"/>
        <w:numPr>
          <w:ilvl w:val="0"/>
          <w:numId w:val="32"/>
        </w:numPr>
        <w:suppressAutoHyphens w:val="0"/>
        <w:spacing w:line="360" w:lineRule="auto"/>
        <w:ind w:left="-142" w:hanging="283"/>
        <w:jc w:val="both"/>
        <w:rPr>
          <w:rFonts w:ascii="Arial" w:hAnsi="Arial" w:cs="Arial"/>
          <w:sz w:val="22"/>
          <w:szCs w:val="22"/>
        </w:rPr>
      </w:pPr>
      <w:r w:rsidRPr="003F2349">
        <w:rPr>
          <w:rFonts w:ascii="Arial" w:hAnsi="Arial" w:cs="Arial"/>
          <w:sz w:val="22"/>
          <w:szCs w:val="22"/>
        </w:rPr>
        <w:t xml:space="preserve">wykonania Robót </w:t>
      </w:r>
      <w:r w:rsidR="009E414E" w:rsidRPr="003F2349">
        <w:rPr>
          <w:rFonts w:ascii="Arial" w:hAnsi="Arial" w:cs="Arial"/>
          <w:sz w:val="22"/>
          <w:szCs w:val="22"/>
        </w:rPr>
        <w:t xml:space="preserve">oraz innych czynności objętych przedmiotem Umowy </w:t>
      </w:r>
      <w:r w:rsidRPr="003F2349">
        <w:rPr>
          <w:rFonts w:ascii="Arial" w:hAnsi="Arial" w:cs="Arial"/>
          <w:sz w:val="22"/>
          <w:szCs w:val="22"/>
        </w:rPr>
        <w:t>zgodnie z</w:t>
      </w:r>
      <w:r w:rsidR="002A46F5" w:rsidRPr="003F2349">
        <w:rPr>
          <w:rFonts w:ascii="Arial" w:hAnsi="Arial" w:cs="Arial"/>
          <w:sz w:val="22"/>
          <w:szCs w:val="22"/>
        </w:rPr>
        <w:t xml:space="preserve">  </w:t>
      </w:r>
      <w:r w:rsidRPr="003F2349">
        <w:rPr>
          <w:rFonts w:ascii="Arial" w:hAnsi="Arial" w:cs="Arial"/>
          <w:sz w:val="22"/>
          <w:szCs w:val="22"/>
        </w:rPr>
        <w:t>właściwymi przepisami prawa, a także zgodnie z zasadami sztuki budowlanej, aktualnym stanem wiedzy fachowej, technicznej oraz technologicznej, jak również z</w:t>
      </w:r>
      <w:r w:rsidR="002A46F5" w:rsidRPr="003F2349">
        <w:rPr>
          <w:rFonts w:ascii="Arial" w:hAnsi="Arial" w:cs="Arial"/>
          <w:sz w:val="22"/>
          <w:szCs w:val="22"/>
        </w:rPr>
        <w:t> </w:t>
      </w:r>
      <w:r w:rsidRPr="003F2349">
        <w:rPr>
          <w:rFonts w:ascii="Arial" w:hAnsi="Arial" w:cs="Arial"/>
          <w:sz w:val="22"/>
          <w:szCs w:val="22"/>
        </w:rPr>
        <w:t>dotrzymaniem warunków technicznych, technologicznych i jakościowych określonych w</w:t>
      </w:r>
      <w:r w:rsidR="003204ED" w:rsidRPr="003F2349">
        <w:rPr>
          <w:rFonts w:ascii="Arial" w:hAnsi="Arial" w:cs="Arial"/>
          <w:sz w:val="22"/>
          <w:szCs w:val="22"/>
        </w:rPr>
        <w:t> </w:t>
      </w:r>
      <w:r w:rsidR="003F2349" w:rsidRPr="003F2349">
        <w:rPr>
          <w:rFonts w:ascii="Arial" w:hAnsi="Arial" w:cs="Arial"/>
          <w:sz w:val="22"/>
          <w:szCs w:val="22"/>
        </w:rPr>
        <w:t>przepisach i instrukcjach Zamawiającego</w:t>
      </w:r>
      <w:r w:rsidRPr="003F2349">
        <w:rPr>
          <w:rFonts w:ascii="Arial" w:hAnsi="Arial" w:cs="Arial"/>
          <w:sz w:val="22"/>
          <w:szCs w:val="22"/>
        </w:rPr>
        <w:t xml:space="preserve"> – udostępnionych do wglądu w siedzibie Zamawiającego</w:t>
      </w:r>
      <w:r w:rsidR="003F2349" w:rsidRPr="003F2349">
        <w:rPr>
          <w:rFonts w:ascii="Arial" w:hAnsi="Arial" w:cs="Arial"/>
          <w:sz w:val="22"/>
          <w:szCs w:val="22"/>
        </w:rPr>
        <w:t xml:space="preserve"> oraz dostępnych na stronie </w:t>
      </w:r>
      <w:hyperlink r:id="rId15" w:history="1">
        <w:r w:rsidR="003F2349" w:rsidRPr="003F2349">
          <w:rPr>
            <w:rStyle w:val="Hipercze"/>
            <w:rFonts w:ascii="Arial" w:hAnsi="Arial" w:cs="Arial"/>
            <w:sz w:val="22"/>
            <w:szCs w:val="22"/>
          </w:rPr>
          <w:t>www.plk-sa.pl</w:t>
        </w:r>
      </w:hyperlink>
      <w:r w:rsidRPr="003F2349">
        <w:rPr>
          <w:rFonts w:ascii="Arial" w:hAnsi="Arial" w:cs="Arial"/>
          <w:sz w:val="22"/>
          <w:szCs w:val="22"/>
        </w:rPr>
        <w:t>,</w:t>
      </w:r>
    </w:p>
    <w:p w14:paraId="38ACFD29" w14:textId="35D6FAF9" w:rsidR="00363BA3" w:rsidRPr="00CC31B0" w:rsidRDefault="00363BA3" w:rsidP="00BB2091">
      <w:pPr>
        <w:pStyle w:val="Tekstpodstawowywcity"/>
        <w:numPr>
          <w:ilvl w:val="0"/>
          <w:numId w:val="32"/>
        </w:numPr>
        <w:suppressAutoHyphens w:val="0"/>
        <w:spacing w:line="360" w:lineRule="auto"/>
        <w:ind w:left="0"/>
        <w:jc w:val="both"/>
        <w:rPr>
          <w:rFonts w:ascii="Arial" w:hAnsi="Arial" w:cs="Arial"/>
          <w:sz w:val="22"/>
          <w:szCs w:val="22"/>
        </w:rPr>
      </w:pPr>
      <w:r w:rsidRPr="00CC31B0">
        <w:rPr>
          <w:rFonts w:ascii="Arial" w:hAnsi="Arial" w:cs="Arial"/>
          <w:sz w:val="22"/>
          <w:szCs w:val="22"/>
        </w:rPr>
        <w:t xml:space="preserve">wykonywania Robót </w:t>
      </w:r>
      <w:r w:rsidR="009E414E" w:rsidRPr="00CC31B0">
        <w:rPr>
          <w:rFonts w:ascii="Arial" w:hAnsi="Arial" w:cs="Arial"/>
          <w:sz w:val="22"/>
          <w:szCs w:val="22"/>
        </w:rPr>
        <w:t xml:space="preserve">oraz innych czynności objętych przedmiotem Umowy </w:t>
      </w:r>
      <w:r w:rsidRPr="00CC31B0">
        <w:rPr>
          <w:rFonts w:ascii="Arial" w:hAnsi="Arial" w:cs="Arial"/>
          <w:sz w:val="22"/>
          <w:szCs w:val="22"/>
        </w:rPr>
        <w:t>z</w:t>
      </w:r>
      <w:r w:rsidR="002A46F5" w:rsidRPr="00CC31B0">
        <w:rPr>
          <w:rFonts w:ascii="Arial" w:hAnsi="Arial" w:cs="Arial"/>
          <w:sz w:val="22"/>
          <w:szCs w:val="22"/>
        </w:rPr>
        <w:t> </w:t>
      </w:r>
      <w:r w:rsidRPr="00CC31B0">
        <w:rPr>
          <w:rFonts w:ascii="Arial" w:hAnsi="Arial" w:cs="Arial"/>
          <w:sz w:val="22"/>
          <w:szCs w:val="22"/>
        </w:rPr>
        <w:t xml:space="preserve">zachowaniem warunków zapewniających prowadzenie ruchu kolejowego i jego bezpieczeństwo według zasad </w:t>
      </w:r>
      <w:r w:rsidRPr="00CC31B0">
        <w:rPr>
          <w:rFonts w:ascii="Arial" w:hAnsi="Arial" w:cs="Arial"/>
          <w:sz w:val="22"/>
          <w:szCs w:val="22"/>
        </w:rPr>
        <w:lastRenderedPageBreak/>
        <w:t>ustalonych w</w:t>
      </w:r>
      <w:r w:rsidR="00CC31B0">
        <w:rPr>
          <w:rFonts w:ascii="Arial" w:hAnsi="Arial" w:cs="Arial"/>
          <w:sz w:val="22"/>
          <w:szCs w:val="22"/>
        </w:rPr>
        <w:t xml:space="preserve"> </w:t>
      </w:r>
      <w:r w:rsidR="00CC31B0" w:rsidRPr="00CC31B0">
        <w:rPr>
          <w:rFonts w:ascii="Arial" w:hAnsi="Arial" w:cs="Arial"/>
          <w:sz w:val="22"/>
          <w:szCs w:val="22"/>
        </w:rPr>
        <w:t>Regulaminie tymczasowego prowadzenia ruchu w czasie wykonywania robót</w:t>
      </w:r>
      <w:r w:rsidRPr="00CC31B0">
        <w:rPr>
          <w:rFonts w:ascii="Arial" w:hAnsi="Arial" w:cs="Arial"/>
          <w:sz w:val="22"/>
          <w:szCs w:val="22"/>
        </w:rPr>
        <w:t xml:space="preserve"> oraz zgodnie z właściwymi przepisami z</w:t>
      </w:r>
      <w:r w:rsidR="00CC31B0">
        <w:rPr>
          <w:rFonts w:ascii="Arial" w:hAnsi="Arial" w:cs="Arial"/>
          <w:sz w:val="22"/>
          <w:szCs w:val="22"/>
        </w:rPr>
        <w:t> </w:t>
      </w:r>
      <w:r w:rsidRPr="00CC31B0">
        <w:rPr>
          <w:rFonts w:ascii="Arial" w:hAnsi="Arial" w:cs="Arial"/>
          <w:sz w:val="22"/>
          <w:szCs w:val="22"/>
        </w:rPr>
        <w:t>zakresu bezpieczeństwa i higieny pracy (</w:t>
      </w:r>
      <w:r w:rsidR="00114706" w:rsidRPr="00CC31B0">
        <w:rPr>
          <w:rFonts w:ascii="Arial" w:hAnsi="Arial" w:cs="Arial"/>
          <w:sz w:val="22"/>
          <w:szCs w:val="22"/>
        </w:rPr>
        <w:t>dalej jako: „</w:t>
      </w:r>
      <w:r w:rsidRPr="00CC31B0">
        <w:rPr>
          <w:rFonts w:ascii="Arial" w:hAnsi="Arial" w:cs="Arial"/>
          <w:b/>
          <w:sz w:val="22"/>
          <w:szCs w:val="22"/>
        </w:rPr>
        <w:t>BHP</w:t>
      </w:r>
      <w:r w:rsidR="00114706" w:rsidRPr="00CC31B0">
        <w:rPr>
          <w:rFonts w:ascii="Arial" w:hAnsi="Arial" w:cs="Arial"/>
          <w:b/>
          <w:sz w:val="22"/>
          <w:szCs w:val="22"/>
        </w:rPr>
        <w:t>”</w:t>
      </w:r>
      <w:r w:rsidRPr="00CC31B0">
        <w:rPr>
          <w:rFonts w:ascii="Arial" w:hAnsi="Arial" w:cs="Arial"/>
          <w:sz w:val="22"/>
          <w:szCs w:val="22"/>
        </w:rPr>
        <w:t>), w</w:t>
      </w:r>
      <w:r w:rsidR="0038265A">
        <w:rPr>
          <w:rFonts w:ascii="Arial" w:hAnsi="Arial" w:cs="Arial"/>
          <w:sz w:val="22"/>
          <w:szCs w:val="22"/>
        </w:rPr>
        <w:t> </w:t>
      </w:r>
      <w:r w:rsidRPr="00CC31B0">
        <w:rPr>
          <w:rFonts w:ascii="Arial" w:hAnsi="Arial" w:cs="Arial"/>
          <w:sz w:val="22"/>
          <w:szCs w:val="22"/>
        </w:rPr>
        <w:t xml:space="preserve">tym obowiązującymi przy wykonywaniu </w:t>
      </w:r>
      <w:r w:rsidR="00D617EC" w:rsidRPr="00CC31B0">
        <w:rPr>
          <w:rFonts w:ascii="Arial" w:hAnsi="Arial" w:cs="Arial"/>
          <w:sz w:val="22"/>
          <w:szCs w:val="22"/>
        </w:rPr>
        <w:t>R</w:t>
      </w:r>
      <w:r w:rsidRPr="00CC31B0">
        <w:rPr>
          <w:rFonts w:ascii="Arial" w:hAnsi="Arial" w:cs="Arial"/>
          <w:sz w:val="22"/>
          <w:szCs w:val="22"/>
        </w:rPr>
        <w:t xml:space="preserve">obót </w:t>
      </w:r>
      <w:r w:rsidR="00D617EC" w:rsidRPr="00CC31B0">
        <w:rPr>
          <w:rFonts w:ascii="Arial" w:hAnsi="Arial" w:cs="Arial"/>
          <w:sz w:val="22"/>
          <w:szCs w:val="22"/>
        </w:rPr>
        <w:t>B</w:t>
      </w:r>
      <w:r w:rsidRPr="00CC31B0">
        <w:rPr>
          <w:rFonts w:ascii="Arial" w:hAnsi="Arial" w:cs="Arial"/>
          <w:sz w:val="22"/>
          <w:szCs w:val="22"/>
        </w:rPr>
        <w:t>udowlanych,</w:t>
      </w:r>
    </w:p>
    <w:p w14:paraId="5F78CEEE" w14:textId="416D0D98" w:rsidR="00363BA3" w:rsidRPr="007A06EA" w:rsidRDefault="00363BA3"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076D1F" w:rsidRPr="003F2349">
        <w:rPr>
          <w:rFonts w:ascii="Arial" w:hAnsi="Arial" w:cs="Arial"/>
          <w:sz w:val="22"/>
          <w:szCs w:val="22"/>
        </w:rPr>
        <w:t>przepisach i instrukcjach Zamawiającego</w:t>
      </w:r>
      <w:r w:rsidRPr="007A06EA">
        <w:rPr>
          <w:rFonts w:ascii="Arial" w:hAnsi="Arial" w:cs="Arial"/>
          <w:sz w:val="22"/>
          <w:szCs w:val="22"/>
        </w:rPr>
        <w:t xml:space="preserve"> udostępnionych do wglądu w</w:t>
      </w:r>
      <w:r w:rsidR="003204ED" w:rsidRPr="007A06EA">
        <w:rPr>
          <w:rFonts w:ascii="Arial" w:hAnsi="Arial" w:cs="Arial"/>
          <w:sz w:val="22"/>
          <w:szCs w:val="22"/>
        </w:rPr>
        <w:t> </w:t>
      </w:r>
      <w:r w:rsidRPr="007A06EA">
        <w:rPr>
          <w:rFonts w:ascii="Arial" w:hAnsi="Arial" w:cs="Arial"/>
          <w:sz w:val="22"/>
          <w:szCs w:val="22"/>
        </w:rPr>
        <w:t>siedzibie Zamawiającego</w:t>
      </w:r>
      <w:r w:rsidR="00076D1F">
        <w:rPr>
          <w:rFonts w:ascii="Arial" w:hAnsi="Arial" w:cs="Arial"/>
          <w:sz w:val="22"/>
          <w:szCs w:val="22"/>
        </w:rPr>
        <w:t xml:space="preserve"> </w:t>
      </w:r>
      <w:r w:rsidR="00076D1F" w:rsidRPr="003F2349">
        <w:rPr>
          <w:rFonts w:ascii="Arial" w:hAnsi="Arial" w:cs="Arial"/>
          <w:sz w:val="22"/>
          <w:szCs w:val="22"/>
        </w:rPr>
        <w:t xml:space="preserve">oraz dostępnych na stronie </w:t>
      </w:r>
      <w:hyperlink r:id="rId16" w:history="1">
        <w:r w:rsidR="00076D1F" w:rsidRPr="003F2349">
          <w:rPr>
            <w:rStyle w:val="Hipercze"/>
            <w:rFonts w:ascii="Arial" w:hAnsi="Arial" w:cs="Arial"/>
            <w:sz w:val="22"/>
            <w:szCs w:val="22"/>
          </w:rPr>
          <w:t>www.plk-sa.pl</w:t>
        </w:r>
      </w:hyperlink>
      <w:r w:rsidRPr="007A06EA">
        <w:rPr>
          <w:rFonts w:ascii="Arial" w:hAnsi="Arial" w:cs="Arial"/>
          <w:sz w:val="22"/>
          <w:szCs w:val="22"/>
        </w:rPr>
        <w:t>, w przypadkach, gdy Zamawiający zgłosi zastrzeżenia w tym zakresie, Wykonawca zobowiązany będzie niezwłocznie przedstawić Zamawiającemu konieczne aprobaty, wyniki badań i ocen oraz ekspertyzy,</w:t>
      </w:r>
    </w:p>
    <w:p w14:paraId="38A773C7" w14:textId="77777777" w:rsidR="00613A09" w:rsidRPr="007A06EA" w:rsidRDefault="00613A09"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r w:rsidRPr="007A06EA">
        <w:rPr>
          <w:rFonts w:ascii="Arial" w:hAnsi="Arial" w:cs="Arial"/>
          <w:i/>
          <w:sz w:val="22"/>
          <w:szCs w:val="22"/>
          <w:highlight w:val="green"/>
        </w:rPr>
        <w:t>(dostosować do specyfiki zamówienia)</w:t>
      </w:r>
    </w:p>
    <w:p w14:paraId="34DCEF28" w14:textId="77777777" w:rsidR="0051564D" w:rsidRPr="007A06EA" w:rsidRDefault="0051564D"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2085B6B9" w:rsidR="00363BA3" w:rsidRPr="007A06EA" w:rsidRDefault="00363BA3"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BF0FBA" w:rsidRPr="00CC31B0">
        <w:rPr>
          <w:rFonts w:ascii="Arial" w:hAnsi="Arial" w:cs="Arial"/>
          <w:sz w:val="22"/>
          <w:szCs w:val="22"/>
        </w:rPr>
        <w:t>Regulamine</w:t>
      </w:r>
      <w:r w:rsidR="00BF0FBA">
        <w:rPr>
          <w:rFonts w:ascii="Arial" w:hAnsi="Arial" w:cs="Arial"/>
          <w:sz w:val="22"/>
          <w:szCs w:val="22"/>
        </w:rPr>
        <w:t>m</w:t>
      </w:r>
      <w:r w:rsidR="00BF0FBA" w:rsidRPr="00CC31B0">
        <w:rPr>
          <w:rFonts w:ascii="Arial" w:hAnsi="Arial" w:cs="Arial"/>
          <w:sz w:val="22"/>
          <w:szCs w:val="22"/>
        </w:rPr>
        <w:t xml:space="preserve"> tymczasowego prowadzenia ruchu w czasie wykonywania robót</w:t>
      </w:r>
      <w:r w:rsidR="00BF0FBA">
        <w:rPr>
          <w:rFonts w:ascii="Arial" w:hAnsi="Arial" w:cs="Arial"/>
          <w:sz w:val="22"/>
          <w:szCs w:val="22"/>
        </w:rPr>
        <w:t>.</w:t>
      </w:r>
    </w:p>
    <w:p w14:paraId="4BC1F67B" w14:textId="07AD59E8" w:rsidR="0051564D" w:rsidRPr="007A06EA" w:rsidRDefault="0051564D"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w:t>
      </w:r>
      <w:r w:rsidRPr="007A06EA">
        <w:rPr>
          <w:rFonts w:ascii="Arial" w:hAnsi="Arial" w:cs="Arial"/>
          <w:sz w:val="22"/>
          <w:szCs w:val="22"/>
        </w:rPr>
        <w:t xml:space="preserve"> wykonanych Robót oraz przystąpienia do tych odbiorów, na zasadach określonych w</w:t>
      </w:r>
      <w:r w:rsidR="00C25B52">
        <w:rPr>
          <w:rFonts w:ascii="Arial" w:hAnsi="Arial" w:cs="Arial"/>
          <w:sz w:val="22"/>
          <w:szCs w:val="22"/>
        </w:rPr>
        <w:t> </w:t>
      </w:r>
      <w:r w:rsidRPr="007A06EA">
        <w:rPr>
          <w:rFonts w:ascii="Arial" w:hAnsi="Arial" w:cs="Arial"/>
          <w:sz w:val="22"/>
          <w:szCs w:val="22"/>
          <w:highlight w:val="cyan"/>
        </w:rPr>
        <w:t>§</w:t>
      </w:r>
      <w:r w:rsidR="00C25B52">
        <w:rPr>
          <w:rFonts w:ascii="Arial" w:hAnsi="Arial" w:cs="Arial"/>
          <w:sz w:val="22"/>
          <w:szCs w:val="22"/>
          <w:highlight w:val="cyan"/>
        </w:rPr>
        <w:t> </w:t>
      </w:r>
      <w:r w:rsidRPr="007A06EA">
        <w:rPr>
          <w:rFonts w:ascii="Arial" w:hAnsi="Arial" w:cs="Arial"/>
          <w:sz w:val="22"/>
          <w:szCs w:val="22"/>
          <w:highlight w:val="cyan"/>
        </w:rPr>
        <w:t>1</w:t>
      </w:r>
      <w:r w:rsidR="006A72AF" w:rsidRPr="007A06EA">
        <w:rPr>
          <w:rFonts w:ascii="Arial" w:hAnsi="Arial" w:cs="Arial"/>
          <w:sz w:val="22"/>
          <w:szCs w:val="22"/>
          <w:highlight w:val="cyan"/>
        </w:rPr>
        <w:t>2</w:t>
      </w:r>
      <w:r w:rsidRPr="007A06EA">
        <w:rPr>
          <w:rFonts w:ascii="Arial" w:hAnsi="Arial" w:cs="Arial"/>
          <w:sz w:val="22"/>
          <w:szCs w:val="22"/>
          <w:highlight w:val="cyan"/>
        </w:rPr>
        <w:t xml:space="preserve"> Umowy</w:t>
      </w:r>
      <w:r w:rsidRPr="007A06EA">
        <w:rPr>
          <w:rFonts w:ascii="Arial" w:hAnsi="Arial" w:cs="Arial"/>
          <w:sz w:val="22"/>
          <w:szCs w:val="22"/>
        </w:rPr>
        <w:t>,</w:t>
      </w:r>
    </w:p>
    <w:p w14:paraId="6B199E47" w14:textId="301EDA6A" w:rsidR="0051564D" w:rsidRPr="007A06EA" w:rsidRDefault="0051564D"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w:t>
      </w:r>
      <w:r w:rsidR="00C25B52">
        <w:rPr>
          <w:rFonts w:ascii="Arial" w:hAnsi="Arial" w:cs="Arial"/>
          <w:sz w:val="22"/>
          <w:szCs w:val="22"/>
        </w:rPr>
        <w:t> </w:t>
      </w:r>
      <w:r w:rsidRPr="007A06EA">
        <w:rPr>
          <w:rFonts w:ascii="Arial" w:hAnsi="Arial" w:cs="Arial"/>
          <w:sz w:val="22"/>
          <w:szCs w:val="22"/>
        </w:rPr>
        <w:t>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6547C71A" w:rsidR="006806A3" w:rsidRPr="007A06EA" w:rsidRDefault="00CA2400"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___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251E0A37" w:rsidR="001E6DEA" w:rsidRPr="007A06EA" w:rsidRDefault="001E6DEA"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 xml:space="preserve">Zamawiającym, na zasadach i zgodnie z dokumentacją sporządzoną według wytycznych </w:t>
      </w:r>
      <w:r w:rsidRPr="007A06EA">
        <w:rPr>
          <w:rFonts w:ascii="Arial" w:hAnsi="Arial" w:cs="Arial"/>
          <w:sz w:val="22"/>
          <w:szCs w:val="22"/>
        </w:rPr>
        <w:lastRenderedPageBreak/>
        <w:t>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r w:rsidR="005845FC">
        <w:rPr>
          <w:rFonts w:ascii="Arial" w:hAnsi="Arial" w:cs="Arial"/>
          <w:sz w:val="22"/>
          <w:szCs w:val="22"/>
        </w:rPr>
        <w:t>.</w:t>
      </w:r>
    </w:p>
    <w:p w14:paraId="6FB41E5D" w14:textId="185D7D19" w:rsidR="00D8011E" w:rsidRPr="000A324D" w:rsidRDefault="006806A3" w:rsidP="00BB2091">
      <w:pPr>
        <w:pStyle w:val="Tekstpodstawowywcity"/>
        <w:numPr>
          <w:ilvl w:val="0"/>
          <w:numId w:val="32"/>
        </w:numPr>
        <w:spacing w:line="360" w:lineRule="auto"/>
        <w:ind w:left="0" w:hanging="426"/>
        <w:jc w:val="both"/>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7" w:history="1">
        <w:r w:rsidR="0038265A" w:rsidRPr="0099170E">
          <w:rPr>
            <w:rStyle w:val="Hipercze"/>
            <w:rFonts w:ascii="Arial" w:hAnsi="Arial" w:cs="Arial"/>
            <w:sz w:val="22"/>
            <w:szCs w:val="22"/>
          </w:rPr>
          <w:t>www.plk-sa.pl</w:t>
        </w:r>
      </w:hyperlink>
      <w:r w:rsidRPr="000A324D">
        <w:rPr>
          <w:rFonts w:ascii="Arial" w:hAnsi="Arial" w:cs="Arial"/>
          <w:sz w:val="22"/>
          <w:szCs w:val="22"/>
        </w:rPr>
        <w:t>.</w:t>
      </w:r>
    </w:p>
    <w:p w14:paraId="5437E42E" w14:textId="0698ECB0" w:rsidR="00D8011E" w:rsidRPr="007A06EA" w:rsidRDefault="0051564D"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111B8D">
        <w:rPr>
          <w:rFonts w:ascii="Arial" w:hAnsi="Arial" w:cs="Arial"/>
          <w:sz w:val="22"/>
          <w:szCs w:val="22"/>
        </w:rPr>
        <w:t xml:space="preserve">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BB2091">
      <w:pPr>
        <w:pStyle w:val="Tekstpodstawowywcity"/>
        <w:numPr>
          <w:ilvl w:val="0"/>
          <w:numId w:val="32"/>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7A06EA">
        <w:rPr>
          <w:rFonts w:ascii="Arial" w:hAnsi="Arial" w:cs="Arial"/>
          <w:sz w:val="22"/>
          <w:szCs w:val="22"/>
          <w:highlight w:val="cyan"/>
        </w:rPr>
        <w:t xml:space="preserve">§ </w:t>
      </w:r>
      <w:r w:rsidR="006A72AF" w:rsidRPr="007A06EA">
        <w:rPr>
          <w:rFonts w:ascii="Arial" w:hAnsi="Arial" w:cs="Arial"/>
          <w:sz w:val="22"/>
          <w:szCs w:val="22"/>
          <w:highlight w:val="cyan"/>
        </w:rPr>
        <w:t>10</w:t>
      </w:r>
      <w:r w:rsidRPr="007A06EA">
        <w:rPr>
          <w:rFonts w:ascii="Arial" w:hAnsi="Arial" w:cs="Arial"/>
          <w:sz w:val="22"/>
          <w:szCs w:val="22"/>
        </w:rPr>
        <w:t xml:space="preserve"> Umowy,</w:t>
      </w:r>
    </w:p>
    <w:p w14:paraId="71824B85" w14:textId="77777777" w:rsidR="00D8011E" w:rsidRPr="007A06EA" w:rsidRDefault="0051564D" w:rsidP="00BB2091">
      <w:pPr>
        <w:pStyle w:val="Tekstpodstawowywcity"/>
        <w:numPr>
          <w:ilvl w:val="0"/>
          <w:numId w:val="32"/>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77777777" w:rsidR="00D8011E" w:rsidRPr="007A06EA" w:rsidRDefault="00D33998" w:rsidP="00BB2091">
      <w:pPr>
        <w:pStyle w:val="Tekstpodstawowywcity"/>
        <w:numPr>
          <w:ilvl w:val="0"/>
          <w:numId w:val="32"/>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r w:rsidR="00770C37" w:rsidRPr="007A06EA">
        <w:rPr>
          <w:rFonts w:ascii="Arial" w:hAnsi="Arial" w:cs="Arial"/>
          <w:sz w:val="22"/>
          <w:szCs w:val="22"/>
        </w:rPr>
        <w:t>*</w:t>
      </w:r>
    </w:p>
    <w:p w14:paraId="56D2BAAA" w14:textId="2D989146" w:rsidR="00D8011E" w:rsidRPr="007A06EA" w:rsidRDefault="00D8011E"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0038265A">
        <w:rPr>
          <w:rFonts w:ascii="Arial" w:hAnsi="Arial" w:cs="Arial"/>
          <w:sz w:val="22"/>
          <w:szCs w:val="22"/>
        </w:rPr>
        <w:t>,</w:t>
      </w:r>
      <w:r w:rsidRPr="007A06EA">
        <w:rPr>
          <w:rFonts w:ascii="Arial" w:hAnsi="Arial" w:cs="Arial"/>
          <w:sz w:val="22"/>
          <w:szCs w:val="22"/>
        </w:rPr>
        <w:t xml:space="preserve"> udostępnionych na stronie internetowej </w:t>
      </w:r>
      <w:hyperlink r:id="rId18"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A2DA2A7" w:rsidR="00D8011E" w:rsidRPr="007A06EA" w:rsidRDefault="00D8011E" w:rsidP="00BB209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Default="009858C2" w:rsidP="00C25B52">
      <w:pPr>
        <w:numPr>
          <w:ilvl w:val="0"/>
          <w:numId w:val="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37DA4C39" w14:textId="25B5EEE1" w:rsidR="0013261A" w:rsidRPr="007A06EA" w:rsidRDefault="009651EE" w:rsidP="00C25B52">
      <w:pPr>
        <w:numPr>
          <w:ilvl w:val="0"/>
          <w:numId w:val="5"/>
        </w:numPr>
        <w:spacing w:line="360" w:lineRule="auto"/>
        <w:ind w:left="-284" w:hanging="357"/>
        <w:jc w:val="both"/>
        <w:rPr>
          <w:rFonts w:ascii="Arial" w:hAnsi="Arial" w:cs="Arial"/>
          <w:sz w:val="22"/>
          <w:szCs w:val="22"/>
        </w:rPr>
      </w:pPr>
      <w:r w:rsidRPr="00191FA4">
        <w:rPr>
          <w:rFonts w:ascii="Arial" w:hAnsi="Arial" w:cs="Arial"/>
          <w:sz w:val="22"/>
          <w:szCs w:val="22"/>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r>
        <w:rPr>
          <w:rFonts w:ascii="Arial" w:hAnsi="Arial" w:cs="Arial"/>
          <w:sz w:val="22"/>
          <w:szCs w:val="22"/>
        </w:rPr>
        <w:t>.</w:t>
      </w:r>
    </w:p>
    <w:p w14:paraId="018463D4" w14:textId="5249CE74" w:rsidR="00435ADE" w:rsidRPr="00431B2F" w:rsidRDefault="00435ADE" w:rsidP="00BB2091">
      <w:pPr>
        <w:numPr>
          <w:ilvl w:val="0"/>
          <w:numId w:val="59"/>
        </w:numPr>
        <w:tabs>
          <w:tab w:val="left" w:pos="9072"/>
        </w:tabs>
        <w:spacing w:line="360" w:lineRule="auto"/>
        <w:ind w:left="-284" w:hanging="425"/>
        <w:jc w:val="both"/>
        <w:rPr>
          <w:rFonts w:ascii="Arial" w:hAnsi="Arial" w:cs="Arial"/>
          <w:sz w:val="22"/>
          <w:szCs w:val="22"/>
        </w:rPr>
      </w:pPr>
      <w:r w:rsidRPr="007A06EA">
        <w:rPr>
          <w:rFonts w:ascii="Arial" w:hAnsi="Arial" w:cs="Arial"/>
          <w:bCs/>
          <w:sz w:val="22"/>
          <w:szCs w:val="22"/>
        </w:rPr>
        <w:t xml:space="preserve">Wykonawca w terminie </w:t>
      </w:r>
      <w:r w:rsidR="00076D1F">
        <w:rPr>
          <w:rFonts w:ascii="Arial" w:hAnsi="Arial" w:cs="Arial"/>
          <w:bCs/>
          <w:sz w:val="22"/>
          <w:szCs w:val="22"/>
        </w:rPr>
        <w:t>7</w:t>
      </w:r>
      <w:r w:rsidRPr="007A06EA">
        <w:rPr>
          <w:rFonts w:ascii="Arial" w:hAnsi="Arial" w:cs="Arial"/>
          <w:bCs/>
          <w:sz w:val="22"/>
          <w:szCs w:val="22"/>
        </w:rPr>
        <w:t xml:space="preserve"> dni roboczych przed przystąpieniem do realizacji </w:t>
      </w:r>
      <w:r w:rsidR="009864D4" w:rsidRPr="007A06EA">
        <w:rPr>
          <w:rFonts w:ascii="Arial" w:hAnsi="Arial" w:cs="Arial"/>
          <w:bCs/>
          <w:sz w:val="22"/>
          <w:szCs w:val="22"/>
        </w:rPr>
        <w:t>robót budowlanych</w:t>
      </w:r>
      <w:r w:rsidRPr="007A06EA">
        <w:rPr>
          <w:rFonts w:ascii="Arial" w:hAnsi="Arial" w:cs="Arial"/>
          <w:bCs/>
          <w:sz w:val="22"/>
          <w:szCs w:val="22"/>
        </w:rPr>
        <w:t xml:space="preserve"> przedstawi Zamawiającemu imienny wykaz osób, które będą uczestniczyć w realizacji Zamówienia.</w:t>
      </w:r>
    </w:p>
    <w:p w14:paraId="374B6029" w14:textId="52E822D6" w:rsidR="00431B2F" w:rsidRPr="00BA5E8A" w:rsidRDefault="005E112E" w:rsidP="00BB2091">
      <w:pPr>
        <w:numPr>
          <w:ilvl w:val="0"/>
          <w:numId w:val="59"/>
        </w:numPr>
        <w:tabs>
          <w:tab w:val="left" w:pos="9072"/>
        </w:tabs>
        <w:spacing w:line="360" w:lineRule="auto"/>
        <w:ind w:left="-284" w:hanging="425"/>
        <w:jc w:val="both"/>
        <w:rPr>
          <w:rFonts w:ascii="Arial" w:hAnsi="Arial" w:cs="Arial"/>
          <w:sz w:val="22"/>
          <w:szCs w:val="22"/>
        </w:rPr>
      </w:pPr>
      <w:r w:rsidRPr="00903432">
        <w:rPr>
          <w:rFonts w:ascii="Arial" w:hAnsi="Arial" w:cs="Arial"/>
          <w:bCs/>
          <w:sz w:val="22"/>
          <w:szCs w:val="22"/>
        </w:rPr>
        <w:t>Przed przystąpieniem do realizacji Umowy Wykonawca każdorazowo jest zobowiązany do</w:t>
      </w:r>
      <w:r w:rsidR="00BA5E8A">
        <w:rPr>
          <w:rFonts w:ascii="Arial" w:hAnsi="Arial" w:cs="Arial"/>
          <w:bCs/>
          <w:sz w:val="22"/>
          <w:szCs w:val="22"/>
        </w:rPr>
        <w:t>:</w:t>
      </w:r>
    </w:p>
    <w:p w14:paraId="5C1309EB" w14:textId="47EA77FD" w:rsidR="00F41D83" w:rsidRPr="00104717" w:rsidRDefault="000A6F7A" w:rsidP="00BB2091">
      <w:pPr>
        <w:pStyle w:val="Akapitzlist"/>
        <w:numPr>
          <w:ilvl w:val="0"/>
          <w:numId w:val="65"/>
        </w:numPr>
        <w:tabs>
          <w:tab w:val="left" w:pos="9072"/>
        </w:tabs>
        <w:spacing w:line="360" w:lineRule="auto"/>
        <w:jc w:val="both"/>
        <w:rPr>
          <w:rFonts w:ascii="Arial" w:hAnsi="Arial" w:cs="Arial"/>
          <w:sz w:val="22"/>
          <w:szCs w:val="22"/>
        </w:rPr>
      </w:pPr>
      <w:r w:rsidRPr="00104717">
        <w:rPr>
          <w:rFonts w:ascii="Arial" w:hAnsi="Arial" w:cs="Arial"/>
          <w:bCs/>
          <w:sz w:val="22"/>
          <w:szCs w:val="22"/>
        </w:rPr>
        <w:lastRenderedPageBreak/>
        <w:t xml:space="preserve">złożenia, w formie pisemnej </w:t>
      </w:r>
      <w:r w:rsidR="00CB1747" w:rsidRPr="00104717">
        <w:rPr>
          <w:rFonts w:ascii="Arial" w:hAnsi="Arial" w:cs="Arial"/>
          <w:bCs/>
          <w:sz w:val="22"/>
          <w:szCs w:val="22"/>
        </w:rPr>
        <w:t>na adres:</w:t>
      </w:r>
      <w:r w:rsidR="004E2FB9" w:rsidRPr="00104717">
        <w:rPr>
          <w:rFonts w:ascii="Arial" w:hAnsi="Arial" w:cs="Arial"/>
          <w:bCs/>
          <w:sz w:val="22"/>
          <w:szCs w:val="22"/>
        </w:rPr>
        <w:t xml:space="preserve"> </w:t>
      </w:r>
      <w:r w:rsidR="00CB1747" w:rsidRPr="00104717">
        <w:rPr>
          <w:rFonts w:ascii="Arial" w:hAnsi="Arial" w:cs="Arial"/>
          <w:bCs/>
          <w:sz w:val="22"/>
          <w:szCs w:val="22"/>
        </w:rPr>
        <w:t>PKP Polskie Linie Kolejowe</w:t>
      </w:r>
      <w:r w:rsidR="00104717">
        <w:rPr>
          <w:rFonts w:ascii="Arial" w:hAnsi="Arial" w:cs="Arial"/>
          <w:bCs/>
          <w:sz w:val="22"/>
          <w:szCs w:val="22"/>
        </w:rPr>
        <w:t> </w:t>
      </w:r>
      <w:r w:rsidR="00CB1747" w:rsidRPr="00104717">
        <w:rPr>
          <w:rFonts w:ascii="Arial" w:hAnsi="Arial" w:cs="Arial"/>
          <w:bCs/>
          <w:sz w:val="22"/>
          <w:szCs w:val="22"/>
        </w:rPr>
        <w:t>S.A.</w:t>
      </w:r>
      <w:r w:rsidR="004E2FB9" w:rsidRPr="00104717">
        <w:rPr>
          <w:rFonts w:ascii="Arial" w:hAnsi="Arial" w:cs="Arial"/>
          <w:bCs/>
          <w:sz w:val="22"/>
          <w:szCs w:val="22"/>
        </w:rPr>
        <w:t xml:space="preserve"> </w:t>
      </w:r>
      <w:r w:rsidR="00CB1747" w:rsidRPr="00104717">
        <w:rPr>
          <w:rFonts w:ascii="Arial" w:hAnsi="Arial" w:cs="Arial"/>
          <w:bCs/>
          <w:sz w:val="22"/>
          <w:szCs w:val="22"/>
        </w:rPr>
        <w:t xml:space="preserve">Zakład Linii Kolejowych w </w:t>
      </w:r>
      <w:r w:rsidR="004E2FB9" w:rsidRPr="00104717">
        <w:rPr>
          <w:rFonts w:ascii="Arial" w:hAnsi="Arial" w:cs="Arial"/>
          <w:bCs/>
          <w:sz w:val="22"/>
          <w:szCs w:val="22"/>
        </w:rPr>
        <w:t>Szczecinie, ul. Korzeniowskiego 1,</w:t>
      </w:r>
      <w:r w:rsidR="003601DB" w:rsidRPr="00104717">
        <w:rPr>
          <w:rFonts w:ascii="Arial" w:hAnsi="Arial" w:cs="Arial"/>
          <w:bCs/>
          <w:sz w:val="22"/>
          <w:szCs w:val="22"/>
        </w:rPr>
        <w:t xml:space="preserve"> 70-211 Szczecin</w:t>
      </w:r>
      <w:r w:rsidR="00F41D83" w:rsidRPr="00104717">
        <w:rPr>
          <w:rFonts w:ascii="Arial" w:hAnsi="Arial" w:cs="Arial"/>
          <w:bCs/>
          <w:sz w:val="22"/>
          <w:szCs w:val="22"/>
        </w:rPr>
        <w:t xml:space="preserve">, </w:t>
      </w:r>
      <w:r w:rsidR="00CB1747" w:rsidRPr="00104717">
        <w:rPr>
          <w:rFonts w:ascii="Arial" w:hAnsi="Arial" w:cs="Arial"/>
          <w:bCs/>
          <w:sz w:val="22"/>
          <w:szCs w:val="22"/>
        </w:rPr>
        <w:t xml:space="preserve">adres e-mail:  </w:t>
      </w:r>
      <w:hyperlink r:id="rId19" w:history="1">
        <w:r w:rsidR="00F41D83" w:rsidRPr="00104717">
          <w:rPr>
            <w:rStyle w:val="Hipercze"/>
            <w:rFonts w:ascii="Arial" w:hAnsi="Arial" w:cs="Arial"/>
            <w:bCs/>
            <w:sz w:val="22"/>
            <w:szCs w:val="22"/>
          </w:rPr>
          <w:t>iz.szczecin@plk-sa.pl</w:t>
        </w:r>
      </w:hyperlink>
      <w:r w:rsidR="00104717">
        <w:rPr>
          <w:rFonts w:ascii="Arial" w:hAnsi="Arial" w:cs="Arial"/>
          <w:bCs/>
          <w:sz w:val="22"/>
          <w:szCs w:val="22"/>
        </w:rPr>
        <w:t>:</w:t>
      </w:r>
    </w:p>
    <w:p w14:paraId="59905659" w14:textId="7F5B770F" w:rsidR="00A62BA3" w:rsidRPr="00F31478" w:rsidRDefault="005D0C19" w:rsidP="00BB2091">
      <w:pPr>
        <w:pStyle w:val="Akapitzlist"/>
        <w:numPr>
          <w:ilvl w:val="0"/>
          <w:numId w:val="66"/>
        </w:numPr>
        <w:tabs>
          <w:tab w:val="left" w:pos="9072"/>
        </w:tabs>
        <w:spacing w:line="360" w:lineRule="auto"/>
        <w:jc w:val="both"/>
        <w:rPr>
          <w:rFonts w:ascii="Arial" w:hAnsi="Arial" w:cs="Arial"/>
          <w:sz w:val="22"/>
          <w:szCs w:val="22"/>
        </w:rPr>
      </w:pPr>
      <w:r w:rsidRPr="00903432">
        <w:rPr>
          <w:rFonts w:ascii="Arial" w:hAnsi="Arial" w:cs="Arial"/>
          <w:bCs/>
          <w:sz w:val="22"/>
          <w:szCs w:val="22"/>
        </w:rPr>
        <w:t xml:space="preserve">wniosku o ustalenie terminu dokonania poinformowania o zagrożeniach dla bezpieczeństwa i zdrowia przy wykonywaniu prac związanych z realizacją Umowy do Dyrektora Zakładu Linii Kolejowych w </w:t>
      </w:r>
      <w:r w:rsidR="00335ECD">
        <w:rPr>
          <w:rFonts w:ascii="Arial" w:hAnsi="Arial" w:cs="Arial"/>
          <w:bCs/>
          <w:sz w:val="22"/>
          <w:szCs w:val="22"/>
        </w:rPr>
        <w:t>Szczecinie</w:t>
      </w:r>
      <w:r w:rsidRPr="00903432">
        <w:rPr>
          <w:rFonts w:ascii="Arial" w:hAnsi="Arial" w:cs="Arial"/>
          <w:bCs/>
          <w:sz w:val="22"/>
          <w:szCs w:val="22"/>
        </w:rPr>
        <w:t>  (</w:t>
      </w:r>
      <w:r w:rsidRPr="00076D1F">
        <w:rPr>
          <w:rFonts w:ascii="Arial" w:hAnsi="Arial" w:cs="Arial"/>
          <w:b/>
          <w:bCs/>
          <w:sz w:val="22"/>
          <w:szCs w:val="22"/>
          <w:highlight w:val="cyan"/>
        </w:rPr>
        <w:t>Załącznik nr 12</w:t>
      </w:r>
      <w:r w:rsidRPr="00903432">
        <w:rPr>
          <w:rFonts w:ascii="Arial" w:hAnsi="Arial" w:cs="Arial"/>
          <w:bCs/>
          <w:sz w:val="22"/>
          <w:szCs w:val="22"/>
        </w:rPr>
        <w:t> do Umowy</w:t>
      </w:r>
      <w:r>
        <w:rPr>
          <w:rFonts w:ascii="Arial" w:hAnsi="Arial" w:cs="Arial"/>
          <w:bCs/>
          <w:sz w:val="22"/>
          <w:szCs w:val="22"/>
        </w:rPr>
        <w:t>)</w:t>
      </w:r>
      <w:r w:rsidR="00F31478">
        <w:rPr>
          <w:rFonts w:ascii="Arial" w:hAnsi="Arial" w:cs="Arial"/>
          <w:bCs/>
          <w:sz w:val="22"/>
          <w:szCs w:val="22"/>
        </w:rPr>
        <w:t>;</w:t>
      </w:r>
    </w:p>
    <w:p w14:paraId="194D1521" w14:textId="551CF194" w:rsidR="00F31478" w:rsidRPr="0052545C" w:rsidRDefault="0052545C" w:rsidP="00BB2091">
      <w:pPr>
        <w:pStyle w:val="Akapitzlist"/>
        <w:numPr>
          <w:ilvl w:val="0"/>
          <w:numId w:val="66"/>
        </w:numPr>
        <w:tabs>
          <w:tab w:val="left" w:pos="9072"/>
        </w:tabs>
        <w:spacing w:line="360" w:lineRule="auto"/>
        <w:jc w:val="both"/>
        <w:rPr>
          <w:rFonts w:ascii="Arial" w:hAnsi="Arial" w:cs="Arial"/>
          <w:sz w:val="22"/>
          <w:szCs w:val="22"/>
        </w:rPr>
      </w:pPr>
      <w:r w:rsidRPr="00903432">
        <w:rPr>
          <w:rFonts w:ascii="Arial" w:hAnsi="Arial" w:cs="Arial"/>
          <w:bCs/>
          <w:sz w:val="22"/>
          <w:szCs w:val="22"/>
        </w:rPr>
        <w:t>wniosku o wydanie dokumentu uprawniającego do wstępu /zezwolenia na wjazd i poruszanie się pojazdu drogowego/ na obszar kolejowy, zarządzany przez PKP Polskie Linie Kolejowe S.A.” (</w:t>
      </w:r>
      <w:r w:rsidRPr="00076D1F">
        <w:rPr>
          <w:rFonts w:ascii="Arial" w:hAnsi="Arial" w:cs="Arial"/>
          <w:b/>
          <w:bCs/>
          <w:sz w:val="22"/>
          <w:szCs w:val="22"/>
          <w:highlight w:val="cyan"/>
        </w:rPr>
        <w:t>Załącznik nr 10</w:t>
      </w:r>
      <w:r w:rsidRPr="00903432">
        <w:rPr>
          <w:rFonts w:ascii="Arial" w:hAnsi="Arial" w:cs="Arial"/>
          <w:bCs/>
          <w:sz w:val="22"/>
          <w:szCs w:val="22"/>
        </w:rPr>
        <w:t> do Umowy</w:t>
      </w:r>
      <w:r>
        <w:rPr>
          <w:rFonts w:ascii="Arial" w:hAnsi="Arial" w:cs="Arial"/>
          <w:bCs/>
          <w:sz w:val="22"/>
          <w:szCs w:val="22"/>
        </w:rPr>
        <w:t>);</w:t>
      </w:r>
    </w:p>
    <w:p w14:paraId="5E221673" w14:textId="16D83666" w:rsidR="00104717" w:rsidRPr="00104717" w:rsidRDefault="00626177" w:rsidP="00626177">
      <w:pPr>
        <w:tabs>
          <w:tab w:val="left" w:pos="9072"/>
        </w:tabs>
        <w:spacing w:line="360" w:lineRule="auto"/>
        <w:ind w:left="426"/>
        <w:jc w:val="both"/>
        <w:rPr>
          <w:rFonts w:ascii="Arial" w:hAnsi="Arial" w:cs="Arial"/>
          <w:sz w:val="22"/>
          <w:szCs w:val="22"/>
        </w:rPr>
      </w:pPr>
      <w:r>
        <w:rPr>
          <w:rFonts w:ascii="Arial" w:hAnsi="Arial" w:cs="Arial"/>
          <w:bCs/>
          <w:sz w:val="22"/>
          <w:szCs w:val="22"/>
        </w:rPr>
        <w:t>W</w:t>
      </w:r>
      <w:r w:rsidRPr="00903432">
        <w:rPr>
          <w:rFonts w:ascii="Arial" w:hAnsi="Arial" w:cs="Arial"/>
          <w:bCs/>
          <w:sz w:val="22"/>
          <w:szCs w:val="22"/>
        </w:rPr>
        <w:t xml:space="preserve">nioski </w:t>
      </w:r>
      <w:r w:rsidR="005B28D2">
        <w:rPr>
          <w:rFonts w:ascii="Arial" w:hAnsi="Arial" w:cs="Arial"/>
          <w:bCs/>
          <w:sz w:val="22"/>
          <w:szCs w:val="22"/>
        </w:rPr>
        <w:t>wymienione w punkcie 1</w:t>
      </w:r>
      <w:r w:rsidR="00377C25">
        <w:rPr>
          <w:rFonts w:ascii="Arial" w:hAnsi="Arial" w:cs="Arial"/>
          <w:bCs/>
          <w:sz w:val="22"/>
          <w:szCs w:val="22"/>
        </w:rPr>
        <w:t xml:space="preserve"> </w:t>
      </w:r>
      <w:r w:rsidRPr="00903432">
        <w:rPr>
          <w:rFonts w:ascii="Arial" w:hAnsi="Arial" w:cs="Arial"/>
          <w:bCs/>
          <w:sz w:val="22"/>
          <w:szCs w:val="22"/>
        </w:rPr>
        <w:t>należy złożyć najpóźniej </w:t>
      </w:r>
      <w:r w:rsidRPr="00903432">
        <w:rPr>
          <w:rFonts w:ascii="Arial" w:hAnsi="Arial" w:cs="Arial"/>
          <w:b/>
          <w:bCs/>
          <w:sz w:val="22"/>
          <w:szCs w:val="22"/>
        </w:rPr>
        <w:t>3 dni</w:t>
      </w:r>
      <w:r w:rsidRPr="00903432">
        <w:rPr>
          <w:rFonts w:ascii="Arial" w:hAnsi="Arial" w:cs="Arial"/>
          <w:bCs/>
          <w:sz w:val="22"/>
          <w:szCs w:val="22"/>
        </w:rPr>
        <w:t xml:space="preserve"> przed planowanym poinformowaniem o zagrożeniach oraz podać dane kontaktowe pracownika Wykonawcy </w:t>
      </w:r>
      <w:r w:rsidR="00514882" w:rsidRPr="00903432">
        <w:rPr>
          <w:rFonts w:ascii="Arial" w:hAnsi="Arial" w:cs="Arial"/>
          <w:bCs/>
          <w:sz w:val="22"/>
          <w:szCs w:val="22"/>
        </w:rPr>
        <w:t xml:space="preserve">uprawnionego </w:t>
      </w:r>
      <w:r w:rsidRPr="00903432">
        <w:rPr>
          <w:rFonts w:ascii="Arial" w:hAnsi="Arial" w:cs="Arial"/>
          <w:bCs/>
          <w:sz w:val="22"/>
          <w:szCs w:val="22"/>
        </w:rPr>
        <w:t>do kontaktów</w:t>
      </w:r>
      <w:r w:rsidR="00377C25">
        <w:rPr>
          <w:rFonts w:ascii="Arial" w:hAnsi="Arial" w:cs="Arial"/>
          <w:bCs/>
          <w:sz w:val="22"/>
          <w:szCs w:val="22"/>
        </w:rPr>
        <w:t>.</w:t>
      </w:r>
    </w:p>
    <w:p w14:paraId="3CBBE172" w14:textId="370851DF" w:rsidR="000A6F7A" w:rsidRPr="00D20B0C" w:rsidRDefault="00D20B0C" w:rsidP="00BB2091">
      <w:pPr>
        <w:pStyle w:val="Akapitzlist"/>
        <w:numPr>
          <w:ilvl w:val="0"/>
          <w:numId w:val="65"/>
        </w:numPr>
        <w:tabs>
          <w:tab w:val="left" w:pos="9072"/>
        </w:tabs>
        <w:spacing w:line="360" w:lineRule="auto"/>
        <w:jc w:val="both"/>
        <w:rPr>
          <w:rFonts w:ascii="Arial" w:hAnsi="Arial" w:cs="Arial"/>
          <w:sz w:val="22"/>
          <w:szCs w:val="22"/>
        </w:rPr>
      </w:pPr>
      <w:r w:rsidRPr="00903432">
        <w:rPr>
          <w:rFonts w:ascii="Arial" w:hAnsi="Arial" w:cs="Arial"/>
          <w:bCs/>
          <w:sz w:val="22"/>
          <w:szCs w:val="22"/>
        </w:rPr>
        <w:t>złożenia oświadczenia o pracownikach Wykonawcy, działającego na jego zlecenie</w:t>
      </w:r>
      <w:r w:rsidR="00F95A70">
        <w:rPr>
          <w:rFonts w:ascii="Arial" w:hAnsi="Arial" w:cs="Arial"/>
          <w:bCs/>
          <w:sz w:val="22"/>
          <w:szCs w:val="22"/>
        </w:rPr>
        <w:t>. Wzór oświadczenia</w:t>
      </w:r>
      <w:r w:rsidR="00BB2091">
        <w:rPr>
          <w:rFonts w:ascii="Arial" w:hAnsi="Arial" w:cs="Arial"/>
          <w:bCs/>
          <w:sz w:val="22"/>
          <w:szCs w:val="22"/>
        </w:rPr>
        <w:t xml:space="preserve"> stanowi</w:t>
      </w:r>
      <w:r w:rsidRPr="00903432">
        <w:rPr>
          <w:rFonts w:ascii="Arial" w:hAnsi="Arial" w:cs="Arial"/>
          <w:bCs/>
          <w:sz w:val="22"/>
          <w:szCs w:val="22"/>
        </w:rPr>
        <w:t xml:space="preserve"> Załącznik nr 6 do instrukcji Ibh-105</w:t>
      </w:r>
      <w:r>
        <w:rPr>
          <w:rFonts w:ascii="Arial" w:hAnsi="Arial" w:cs="Arial"/>
          <w:bCs/>
          <w:sz w:val="22"/>
          <w:szCs w:val="22"/>
        </w:rPr>
        <w:t>.</w:t>
      </w:r>
    </w:p>
    <w:p w14:paraId="5F09A34D" w14:textId="5A1FC864" w:rsidR="00D20B0C" w:rsidRPr="00A62BA3" w:rsidRDefault="00A62BA3" w:rsidP="00BB2091">
      <w:pPr>
        <w:pStyle w:val="Akapitzlist"/>
        <w:numPr>
          <w:ilvl w:val="0"/>
          <w:numId w:val="65"/>
        </w:numPr>
        <w:tabs>
          <w:tab w:val="left" w:pos="9072"/>
        </w:tabs>
        <w:spacing w:line="360" w:lineRule="auto"/>
        <w:jc w:val="both"/>
        <w:rPr>
          <w:rFonts w:ascii="Arial" w:hAnsi="Arial" w:cs="Arial"/>
          <w:sz w:val="22"/>
          <w:szCs w:val="22"/>
        </w:rPr>
      </w:pPr>
      <w:r w:rsidRPr="00A62BA3">
        <w:rPr>
          <w:rFonts w:ascii="Arial" w:hAnsi="Arial" w:cs="Arial"/>
          <w:bCs/>
          <w:sz w:val="22"/>
          <w:szCs w:val="22"/>
        </w:rPr>
        <w:t>przygotowania opieczętowanego i podpisanego przez upoważnionego pracownika „Wykazu pracowników ……” </w:t>
      </w:r>
      <w:r w:rsidRPr="00A62BA3">
        <w:rPr>
          <w:rFonts w:ascii="Arial" w:hAnsi="Arial" w:cs="Arial"/>
          <w:b/>
          <w:bCs/>
          <w:sz w:val="22"/>
          <w:szCs w:val="22"/>
        </w:rPr>
        <w:t>w dwóch egzemplarzach</w:t>
      </w:r>
      <w:r w:rsidR="007A1374">
        <w:rPr>
          <w:rFonts w:ascii="Arial" w:hAnsi="Arial" w:cs="Arial"/>
          <w:bCs/>
          <w:sz w:val="22"/>
          <w:szCs w:val="22"/>
        </w:rPr>
        <w:t>.</w:t>
      </w:r>
      <w:r w:rsidRPr="00A62BA3">
        <w:rPr>
          <w:rFonts w:ascii="Arial" w:hAnsi="Arial" w:cs="Arial"/>
          <w:bCs/>
          <w:sz w:val="22"/>
          <w:szCs w:val="22"/>
        </w:rPr>
        <w:t xml:space="preserve"> </w:t>
      </w:r>
      <w:r w:rsidR="007A1374">
        <w:rPr>
          <w:rFonts w:ascii="Arial" w:hAnsi="Arial" w:cs="Arial"/>
          <w:bCs/>
          <w:sz w:val="22"/>
          <w:szCs w:val="22"/>
        </w:rPr>
        <w:t xml:space="preserve">Wzór wykazu </w:t>
      </w:r>
      <w:r w:rsidRPr="00A62BA3">
        <w:rPr>
          <w:rFonts w:ascii="Arial" w:hAnsi="Arial" w:cs="Arial"/>
          <w:bCs/>
          <w:sz w:val="22"/>
          <w:szCs w:val="22"/>
        </w:rPr>
        <w:t>stanowi Załącznik nr</w:t>
      </w:r>
      <w:r w:rsidR="00335ECD">
        <w:rPr>
          <w:rFonts w:ascii="Arial" w:hAnsi="Arial" w:cs="Arial"/>
          <w:bCs/>
          <w:sz w:val="22"/>
          <w:szCs w:val="22"/>
        </w:rPr>
        <w:t> </w:t>
      </w:r>
      <w:r w:rsidRPr="00A62BA3">
        <w:rPr>
          <w:rFonts w:ascii="Arial" w:hAnsi="Arial" w:cs="Arial"/>
          <w:bCs/>
          <w:sz w:val="22"/>
          <w:szCs w:val="22"/>
        </w:rPr>
        <w:t>4</w:t>
      </w:r>
      <w:r w:rsidRPr="00A62BA3">
        <w:rPr>
          <w:rFonts w:ascii="Arial" w:hAnsi="Arial" w:cs="Arial"/>
          <w:b/>
          <w:bCs/>
          <w:sz w:val="22"/>
          <w:szCs w:val="22"/>
        </w:rPr>
        <w:t> </w:t>
      </w:r>
      <w:r w:rsidRPr="00A62BA3">
        <w:rPr>
          <w:rFonts w:ascii="Arial" w:hAnsi="Arial" w:cs="Arial"/>
          <w:bCs/>
          <w:sz w:val="22"/>
          <w:szCs w:val="22"/>
        </w:rPr>
        <w:t>do instrukcji Ibh-105”.</w:t>
      </w:r>
    </w:p>
    <w:p w14:paraId="7274B29A" w14:textId="350B5716" w:rsidR="005E112E" w:rsidRPr="00271998" w:rsidRDefault="00271998" w:rsidP="00BB2091">
      <w:pPr>
        <w:numPr>
          <w:ilvl w:val="0"/>
          <w:numId w:val="59"/>
        </w:numPr>
        <w:tabs>
          <w:tab w:val="left" w:pos="9072"/>
        </w:tabs>
        <w:spacing w:line="360" w:lineRule="auto"/>
        <w:ind w:left="-284" w:hanging="425"/>
        <w:jc w:val="both"/>
        <w:rPr>
          <w:rFonts w:ascii="Arial" w:hAnsi="Arial" w:cs="Arial"/>
          <w:sz w:val="22"/>
          <w:szCs w:val="22"/>
        </w:rPr>
      </w:pPr>
      <w:r w:rsidRPr="00903432">
        <w:rPr>
          <w:rFonts w:ascii="Arial" w:hAnsi="Arial" w:cs="Arial"/>
          <w:bCs/>
          <w:sz w:val="22"/>
          <w:szCs w:val="22"/>
        </w:rPr>
        <w:t xml:space="preserve">Prawidłowo wypełnione dokumenty, wymienione w </w:t>
      </w:r>
      <w:r w:rsidR="00940149">
        <w:rPr>
          <w:rFonts w:ascii="Arial" w:hAnsi="Arial" w:cs="Arial"/>
          <w:bCs/>
          <w:sz w:val="22"/>
          <w:szCs w:val="22"/>
        </w:rPr>
        <w:t>ust. 16</w:t>
      </w:r>
      <w:r w:rsidR="00472B9D">
        <w:rPr>
          <w:rFonts w:ascii="Arial" w:hAnsi="Arial" w:cs="Arial"/>
          <w:bCs/>
          <w:sz w:val="22"/>
          <w:szCs w:val="22"/>
        </w:rPr>
        <w:t xml:space="preserve"> pkt 2) i 3)</w:t>
      </w:r>
      <w:r w:rsidRPr="00903432">
        <w:rPr>
          <w:rFonts w:ascii="Arial" w:hAnsi="Arial" w:cs="Arial"/>
          <w:bCs/>
          <w:sz w:val="22"/>
          <w:szCs w:val="22"/>
        </w:rPr>
        <w:t>, należy przedłożyć do wglądu osobie dokonującej zapoznania z zagrożeniami, najpóźniej w dniu poinformowania o zagrożeniach, a</w:t>
      </w:r>
      <w:r>
        <w:rPr>
          <w:rFonts w:ascii="Arial" w:hAnsi="Arial" w:cs="Arial"/>
          <w:bCs/>
          <w:sz w:val="22"/>
          <w:szCs w:val="22"/>
        </w:rPr>
        <w:t> </w:t>
      </w:r>
      <w:r w:rsidRPr="00903432">
        <w:rPr>
          <w:rFonts w:ascii="Arial" w:hAnsi="Arial" w:cs="Arial"/>
          <w:bCs/>
          <w:sz w:val="22"/>
          <w:szCs w:val="22"/>
        </w:rPr>
        <w:t>następnie przekazać komórce merytorycznej Zamawiającemu, wraz z podpisanym Załącznikiem nr</w:t>
      </w:r>
      <w:r w:rsidR="00472B9D">
        <w:rPr>
          <w:rFonts w:ascii="Arial" w:hAnsi="Arial" w:cs="Arial"/>
          <w:bCs/>
          <w:sz w:val="22"/>
          <w:szCs w:val="22"/>
        </w:rPr>
        <w:t> </w:t>
      </w:r>
      <w:r w:rsidRPr="00903432">
        <w:rPr>
          <w:rFonts w:ascii="Arial" w:hAnsi="Arial" w:cs="Arial"/>
          <w:bCs/>
          <w:sz w:val="22"/>
          <w:szCs w:val="22"/>
        </w:rPr>
        <w:t xml:space="preserve">4 do instrukcji </w:t>
      </w:r>
      <w:proofErr w:type="spellStart"/>
      <w:r w:rsidRPr="00903432">
        <w:rPr>
          <w:rFonts w:ascii="Arial" w:hAnsi="Arial" w:cs="Arial"/>
          <w:bCs/>
          <w:sz w:val="22"/>
          <w:szCs w:val="22"/>
        </w:rPr>
        <w:t>Ibh</w:t>
      </w:r>
      <w:proofErr w:type="spellEnd"/>
      <w:r w:rsidRPr="00903432">
        <w:rPr>
          <w:rFonts w:ascii="Arial" w:hAnsi="Arial" w:cs="Arial"/>
          <w:bCs/>
          <w:sz w:val="22"/>
          <w:szCs w:val="22"/>
        </w:rPr>
        <w:t xml:space="preserve"> – 105</w:t>
      </w:r>
      <w:r>
        <w:rPr>
          <w:rFonts w:ascii="Arial" w:hAnsi="Arial" w:cs="Arial"/>
          <w:bCs/>
          <w:sz w:val="22"/>
          <w:szCs w:val="22"/>
        </w:rPr>
        <w:t>.</w:t>
      </w:r>
    </w:p>
    <w:p w14:paraId="798E9BD6" w14:textId="39B5D724" w:rsidR="00271998" w:rsidRPr="0061712B" w:rsidRDefault="0061712B" w:rsidP="00BB2091">
      <w:pPr>
        <w:numPr>
          <w:ilvl w:val="0"/>
          <w:numId w:val="59"/>
        </w:numPr>
        <w:tabs>
          <w:tab w:val="left" w:pos="9072"/>
        </w:tabs>
        <w:spacing w:line="360" w:lineRule="auto"/>
        <w:ind w:left="-284" w:hanging="425"/>
        <w:jc w:val="both"/>
        <w:rPr>
          <w:rFonts w:ascii="Arial" w:hAnsi="Arial" w:cs="Arial"/>
          <w:sz w:val="22"/>
          <w:szCs w:val="22"/>
        </w:rPr>
      </w:pPr>
      <w:r w:rsidRPr="00903432">
        <w:rPr>
          <w:rFonts w:ascii="Arial" w:hAnsi="Arial" w:cs="Arial"/>
          <w:bCs/>
          <w:sz w:val="22"/>
          <w:szCs w:val="22"/>
        </w:rPr>
        <w:t>W przypadku nieprzedłożenia w/w dokumentów, poinformowanie nie zostanie przeprowadzone</w:t>
      </w:r>
      <w:r>
        <w:rPr>
          <w:rFonts w:ascii="Arial" w:hAnsi="Arial" w:cs="Arial"/>
          <w:bCs/>
          <w:sz w:val="22"/>
          <w:szCs w:val="22"/>
        </w:rPr>
        <w:t>.</w:t>
      </w:r>
    </w:p>
    <w:p w14:paraId="1F00F87C" w14:textId="55F16378" w:rsidR="0061712B" w:rsidRPr="00835A32" w:rsidRDefault="00835A32" w:rsidP="00BB2091">
      <w:pPr>
        <w:numPr>
          <w:ilvl w:val="0"/>
          <w:numId w:val="59"/>
        </w:numPr>
        <w:tabs>
          <w:tab w:val="left" w:pos="9072"/>
        </w:tabs>
        <w:spacing w:line="360" w:lineRule="auto"/>
        <w:ind w:left="-284" w:hanging="425"/>
        <w:jc w:val="both"/>
        <w:rPr>
          <w:rFonts w:ascii="Arial" w:hAnsi="Arial" w:cs="Arial"/>
          <w:sz w:val="22"/>
          <w:szCs w:val="22"/>
        </w:rPr>
      </w:pPr>
      <w:r w:rsidRPr="00903432">
        <w:rPr>
          <w:rFonts w:ascii="Arial" w:hAnsi="Arial" w:cs="Arial"/>
          <w:bCs/>
          <w:sz w:val="22"/>
          <w:szCs w:val="22"/>
        </w:rPr>
        <w:t>Nawiązanie kontaktu ze wskazanym w w/w wniosku przedstawicielem Wykonawcy, celem ustalenia terminu i miejsca dokonania poinformowania, leży po stronie pracownika Zakładu, wskazanego przez Dyrektora Zakładu</w:t>
      </w:r>
      <w:r>
        <w:rPr>
          <w:rFonts w:ascii="Arial" w:hAnsi="Arial" w:cs="Arial"/>
          <w:bCs/>
          <w:sz w:val="22"/>
          <w:szCs w:val="22"/>
        </w:rPr>
        <w:t>.</w:t>
      </w:r>
    </w:p>
    <w:p w14:paraId="18DCB55C" w14:textId="0ECECE15" w:rsidR="00835A32" w:rsidRPr="00D66085" w:rsidRDefault="00D66085" w:rsidP="00BB2091">
      <w:pPr>
        <w:numPr>
          <w:ilvl w:val="0"/>
          <w:numId w:val="59"/>
        </w:numPr>
        <w:tabs>
          <w:tab w:val="left" w:pos="9072"/>
        </w:tabs>
        <w:spacing w:line="360" w:lineRule="auto"/>
        <w:ind w:left="-284" w:hanging="425"/>
        <w:jc w:val="both"/>
        <w:rPr>
          <w:rFonts w:ascii="Arial" w:hAnsi="Arial" w:cs="Arial"/>
          <w:sz w:val="22"/>
          <w:szCs w:val="22"/>
        </w:rPr>
      </w:pPr>
      <w:r w:rsidRPr="00903432">
        <w:rPr>
          <w:rFonts w:ascii="Arial" w:hAnsi="Arial" w:cs="Arial"/>
          <w:bCs/>
          <w:sz w:val="22"/>
          <w:szCs w:val="22"/>
        </w:rPr>
        <w:t>Miejsce przekazania informacji o zagrożeniach dla bezpieczeństwa i zdrowia podczas wykonywania prac, zostanie wskazane przez pracownika Zakładu Linii Kolejowych w</w:t>
      </w:r>
      <w:r>
        <w:rPr>
          <w:rFonts w:ascii="Arial" w:hAnsi="Arial" w:cs="Arial"/>
          <w:bCs/>
          <w:sz w:val="22"/>
          <w:szCs w:val="22"/>
        </w:rPr>
        <w:t xml:space="preserve"> Szczecinie.</w:t>
      </w:r>
    </w:p>
    <w:p w14:paraId="4B058A67" w14:textId="7B894C5A" w:rsidR="00D66085" w:rsidRPr="00A42D4B" w:rsidRDefault="00BA291D" w:rsidP="00BB2091">
      <w:pPr>
        <w:numPr>
          <w:ilvl w:val="0"/>
          <w:numId w:val="59"/>
        </w:numPr>
        <w:tabs>
          <w:tab w:val="left" w:pos="9072"/>
        </w:tabs>
        <w:spacing w:line="360" w:lineRule="auto"/>
        <w:ind w:left="-284" w:hanging="425"/>
        <w:jc w:val="both"/>
        <w:rPr>
          <w:rFonts w:ascii="Arial" w:hAnsi="Arial" w:cs="Arial"/>
          <w:sz w:val="22"/>
          <w:szCs w:val="22"/>
        </w:rPr>
      </w:pPr>
      <w:r w:rsidRPr="00903432">
        <w:rPr>
          <w:rFonts w:ascii="Arial" w:hAnsi="Arial" w:cs="Arial"/>
          <w:bCs/>
          <w:sz w:val="22"/>
          <w:szCs w:val="22"/>
        </w:rPr>
        <w:t xml:space="preserve">Pracownik Zamawiającego, dokonujący przekazania informacji o zagrożeniach dla bezpieczeństwa </w:t>
      </w:r>
      <w:r>
        <w:rPr>
          <w:rFonts w:ascii="Arial" w:hAnsi="Arial" w:cs="Arial"/>
          <w:bCs/>
          <w:sz w:val="22"/>
          <w:szCs w:val="22"/>
        </w:rPr>
        <w:br/>
      </w:r>
      <w:r w:rsidRPr="00903432">
        <w:rPr>
          <w:rFonts w:ascii="Arial" w:hAnsi="Arial" w:cs="Arial"/>
          <w:bCs/>
          <w:sz w:val="22"/>
          <w:szCs w:val="22"/>
        </w:rPr>
        <w:t>i zdrowia, po podpisaniu i ostemplowaniu "Wykazów .... "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r w:rsidR="00F06373">
        <w:rPr>
          <w:rFonts w:ascii="Arial" w:hAnsi="Arial" w:cs="Arial"/>
          <w:bCs/>
          <w:sz w:val="22"/>
          <w:szCs w:val="22"/>
        </w:rPr>
        <w:t>.</w:t>
      </w:r>
    </w:p>
    <w:p w14:paraId="5DBE6473" w14:textId="6CBF0382" w:rsidR="00A42D4B" w:rsidRPr="00A42D4B" w:rsidRDefault="00A42D4B" w:rsidP="00BB2091">
      <w:pPr>
        <w:numPr>
          <w:ilvl w:val="0"/>
          <w:numId w:val="59"/>
        </w:numPr>
        <w:tabs>
          <w:tab w:val="left" w:pos="9072"/>
        </w:tabs>
        <w:spacing w:line="360" w:lineRule="auto"/>
        <w:ind w:left="-284" w:hanging="425"/>
        <w:jc w:val="both"/>
        <w:rPr>
          <w:rFonts w:ascii="Arial" w:hAnsi="Arial" w:cs="Arial"/>
          <w:sz w:val="22"/>
          <w:szCs w:val="22"/>
        </w:rPr>
      </w:pPr>
      <w:r w:rsidRPr="00903432">
        <w:rPr>
          <w:rFonts w:ascii="Arial" w:hAnsi="Arial" w:cs="Arial"/>
          <w:bCs/>
          <w:sz w:val="22"/>
          <w:szCs w:val="22"/>
        </w:rPr>
        <w:t>Pracownik, który w imieniu Zamawiającego dokonuje </w:t>
      </w:r>
      <w:r w:rsidRPr="00903432">
        <w:rPr>
          <w:rFonts w:ascii="Arial" w:hAnsi="Arial" w:cs="Arial"/>
          <w:b/>
          <w:bCs/>
          <w:sz w:val="22"/>
          <w:szCs w:val="22"/>
        </w:rPr>
        <w:t>przekazania Terenu Budowy</w:t>
      </w:r>
      <w:r w:rsidRPr="00903432">
        <w:rPr>
          <w:rFonts w:ascii="Arial" w:hAnsi="Arial" w:cs="Arial"/>
          <w:bCs/>
          <w:sz w:val="22"/>
          <w:szCs w:val="22"/>
        </w:rPr>
        <w:t> lub dopuszcza do realizacji zadania, wynikającego z treści Umowy, zobowiązany jest do żądania od Wykonawcy przedłożenia dokumentów - Załączników nr 4 i nr 6 do instrukcji Ibh-105, które są warunkiem podpisania protokołu</w:t>
      </w:r>
      <w:r>
        <w:rPr>
          <w:rFonts w:ascii="Arial" w:hAnsi="Arial" w:cs="Arial"/>
          <w:bCs/>
          <w:sz w:val="22"/>
          <w:szCs w:val="22"/>
        </w:rPr>
        <w:t>.</w:t>
      </w:r>
    </w:p>
    <w:p w14:paraId="6B53E39A" w14:textId="63D1C304" w:rsidR="00A42D4B" w:rsidRPr="001F31B9" w:rsidRDefault="002014AF" w:rsidP="00BB2091">
      <w:pPr>
        <w:numPr>
          <w:ilvl w:val="0"/>
          <w:numId w:val="59"/>
        </w:numPr>
        <w:tabs>
          <w:tab w:val="left" w:pos="9072"/>
        </w:tabs>
        <w:spacing w:line="360" w:lineRule="auto"/>
        <w:ind w:left="-284" w:hanging="425"/>
        <w:jc w:val="both"/>
        <w:rPr>
          <w:rFonts w:ascii="Arial" w:hAnsi="Arial" w:cs="Arial"/>
          <w:sz w:val="22"/>
          <w:szCs w:val="22"/>
        </w:rPr>
      </w:pPr>
      <w:r w:rsidRPr="00903432">
        <w:rPr>
          <w:rFonts w:ascii="Arial" w:hAnsi="Arial" w:cs="Arial"/>
          <w:bCs/>
          <w:sz w:val="22"/>
          <w:szCs w:val="22"/>
        </w:rPr>
        <w:lastRenderedPageBreak/>
        <w:t>W przypadku dokonania przekazania informacji o zagrożeniach  przez przedstawiciela Wykonawcy (</w:t>
      </w:r>
      <w:proofErr w:type="spellStart"/>
      <w:r w:rsidRPr="00903432">
        <w:rPr>
          <w:rFonts w:ascii="Arial" w:hAnsi="Arial" w:cs="Arial"/>
          <w:bCs/>
          <w:sz w:val="22"/>
          <w:szCs w:val="22"/>
        </w:rPr>
        <w:t>samopoinformowanie</w:t>
      </w:r>
      <w:proofErr w:type="spellEnd"/>
      <w:r w:rsidRPr="00903432">
        <w:rPr>
          <w:rFonts w:ascii="Arial" w:hAnsi="Arial" w:cs="Arial"/>
          <w:bCs/>
          <w:sz w:val="22"/>
          <w:szCs w:val="22"/>
        </w:rPr>
        <w:t>), Wykonawca musi posiadać pisemną zgodę Zamawiającego, którą przedkłada do wglądu w/w pracownikowi</w:t>
      </w:r>
      <w:r>
        <w:rPr>
          <w:rFonts w:ascii="Arial" w:hAnsi="Arial" w:cs="Arial"/>
          <w:bCs/>
          <w:sz w:val="22"/>
          <w:szCs w:val="22"/>
        </w:rPr>
        <w:t>.</w:t>
      </w:r>
    </w:p>
    <w:p w14:paraId="50655357" w14:textId="77777777" w:rsidR="00B70B3A" w:rsidRDefault="00B70B3A" w:rsidP="00BB2091">
      <w:pPr>
        <w:numPr>
          <w:ilvl w:val="0"/>
          <w:numId w:val="59"/>
        </w:numPr>
        <w:tabs>
          <w:tab w:val="left" w:pos="9072"/>
        </w:tabs>
        <w:spacing w:line="360" w:lineRule="auto"/>
        <w:ind w:left="-284" w:hanging="425"/>
        <w:jc w:val="both"/>
        <w:rPr>
          <w:rFonts w:ascii="Arial" w:hAnsi="Arial" w:cs="Arial"/>
          <w:bCs/>
          <w:sz w:val="22"/>
          <w:szCs w:val="22"/>
        </w:rPr>
      </w:pPr>
      <w:bookmarkStart w:id="2" w:name="_Hlk183514325"/>
      <w:bookmarkStart w:id="3" w:name="_Hlk181616998"/>
      <w:r w:rsidRPr="00694BF5">
        <w:rPr>
          <w:rFonts w:ascii="Arial" w:hAnsi="Arial" w:cs="Arial"/>
          <w:bCs/>
          <w:sz w:val="22"/>
          <w:szCs w:val="22"/>
        </w:rPr>
        <w:t>W terminie 14 dni od dnia zakończenia robót budowlanych, Wykonawca przedstawi Zamawiającemu raport końcowy, w którym zawrze:</w:t>
      </w:r>
    </w:p>
    <w:p w14:paraId="042FF80D" w14:textId="1429C10A" w:rsidR="00971FBF" w:rsidRDefault="00971FBF" w:rsidP="00BB2091">
      <w:pPr>
        <w:pStyle w:val="Akapitzlist"/>
        <w:numPr>
          <w:ilvl w:val="0"/>
          <w:numId w:val="64"/>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 xml:space="preserve">Kompleksowy opis wszystkich wykonanych prac wraz a informacją </w:t>
      </w:r>
      <w:r w:rsidR="009323CA">
        <w:rPr>
          <w:rFonts w:ascii="Arial" w:hAnsi="Arial" w:cs="Arial"/>
          <w:bCs/>
          <w:sz w:val="22"/>
          <w:szCs w:val="22"/>
        </w:rPr>
        <w:t>o użytych materiałach i</w:t>
      </w:r>
      <w:r w:rsidR="00111B8D">
        <w:rPr>
          <w:rFonts w:ascii="Arial" w:hAnsi="Arial" w:cs="Arial"/>
          <w:bCs/>
          <w:sz w:val="22"/>
          <w:szCs w:val="22"/>
        </w:rPr>
        <w:t> </w:t>
      </w:r>
      <w:r w:rsidR="00AC036E">
        <w:rPr>
          <w:rFonts w:ascii="Arial" w:hAnsi="Arial" w:cs="Arial"/>
          <w:bCs/>
          <w:sz w:val="22"/>
          <w:szCs w:val="22"/>
        </w:rPr>
        <w:t>sprzęcie;</w:t>
      </w:r>
    </w:p>
    <w:p w14:paraId="2560C62C" w14:textId="2854AD5F" w:rsidR="009323CA" w:rsidRDefault="009323CA" w:rsidP="00BB2091">
      <w:pPr>
        <w:pStyle w:val="Akapitzlist"/>
        <w:numPr>
          <w:ilvl w:val="0"/>
          <w:numId w:val="64"/>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problemach napotkanych w t</w:t>
      </w:r>
      <w:r w:rsidR="00AC036E">
        <w:rPr>
          <w:rFonts w:ascii="Arial" w:hAnsi="Arial" w:cs="Arial"/>
          <w:bCs/>
          <w:sz w:val="22"/>
          <w:szCs w:val="22"/>
        </w:rPr>
        <w:t>rakcie realizacji prac wraz z opisem sposobów ich rozwiązania;</w:t>
      </w:r>
    </w:p>
    <w:p w14:paraId="0E2C4B4F" w14:textId="4F4BE9AB" w:rsidR="00AF48EA" w:rsidRPr="00076D1F" w:rsidRDefault="00A77A73" w:rsidP="00BB2091">
      <w:pPr>
        <w:pStyle w:val="Akapitzlist"/>
        <w:numPr>
          <w:ilvl w:val="0"/>
          <w:numId w:val="64"/>
        </w:numPr>
        <w:tabs>
          <w:tab w:val="left" w:pos="9072"/>
        </w:tabs>
        <w:spacing w:line="360" w:lineRule="auto"/>
        <w:ind w:left="142" w:hanging="284"/>
        <w:jc w:val="both"/>
        <w:rPr>
          <w:rFonts w:ascii="Arial" w:hAnsi="Arial" w:cs="Arial"/>
          <w:bCs/>
          <w:sz w:val="22"/>
          <w:szCs w:val="22"/>
        </w:rPr>
      </w:pPr>
      <w:r w:rsidRPr="00076D1F">
        <w:rPr>
          <w:rFonts w:ascii="Arial" w:hAnsi="Arial" w:cs="Arial"/>
          <w:bCs/>
          <w:sz w:val="22"/>
          <w:szCs w:val="22"/>
        </w:rPr>
        <w:t>Dokumentacj</w:t>
      </w:r>
      <w:r w:rsidR="00E82135" w:rsidRPr="00076D1F">
        <w:rPr>
          <w:rFonts w:ascii="Arial" w:hAnsi="Arial" w:cs="Arial"/>
          <w:bCs/>
          <w:sz w:val="22"/>
          <w:szCs w:val="22"/>
        </w:rPr>
        <w:t>ę</w:t>
      </w:r>
      <w:r w:rsidRPr="00076D1F">
        <w:rPr>
          <w:rFonts w:ascii="Arial" w:hAnsi="Arial" w:cs="Arial"/>
          <w:bCs/>
          <w:sz w:val="22"/>
          <w:szCs w:val="22"/>
        </w:rPr>
        <w:t xml:space="preserve"> fotograficzną z procesu budowlanego</w:t>
      </w:r>
      <w:r w:rsidR="00076D1F">
        <w:rPr>
          <w:rFonts w:ascii="Arial" w:hAnsi="Arial" w:cs="Arial"/>
          <w:bCs/>
          <w:sz w:val="22"/>
          <w:szCs w:val="22"/>
        </w:rPr>
        <w:t>.</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4" w:name="Paragraf_od_6_do_11"/>
      <w:bookmarkEnd w:id="1"/>
      <w:bookmarkEnd w:id="2"/>
      <w:bookmarkEnd w:id="3"/>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111B8D">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111B8D">
      <w:pPr>
        <w:numPr>
          <w:ilvl w:val="1"/>
          <w:numId w:val="6"/>
        </w:numPr>
        <w:spacing w:line="360" w:lineRule="auto"/>
        <w:ind w:left="-284" w:hanging="357"/>
        <w:jc w:val="both"/>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111B8D">
      <w:pPr>
        <w:pStyle w:val="Tekstpodstawowywcity"/>
        <w:numPr>
          <w:ilvl w:val="0"/>
          <w:numId w:val="17"/>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 Terenu Budowy,</w:t>
      </w:r>
    </w:p>
    <w:p w14:paraId="62B0DDCE" w14:textId="173B3ECF" w:rsidR="0051564D" w:rsidRPr="007A06EA" w:rsidRDefault="00572018" w:rsidP="00111B8D">
      <w:pPr>
        <w:pStyle w:val="Tekstpodstawowywcity"/>
        <w:numPr>
          <w:ilvl w:val="0"/>
          <w:numId w:val="17"/>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w:t>
      </w:r>
      <w:r w:rsidR="00D7772A">
        <w:rPr>
          <w:rFonts w:ascii="Arial" w:hAnsi="Arial" w:cs="Arial"/>
          <w:sz w:val="22"/>
          <w:szCs w:val="22"/>
        </w:rPr>
        <w:t xml:space="preserve"> jeżeli będą wymagane</w:t>
      </w:r>
      <w:r w:rsidR="0051564D" w:rsidRPr="007A06EA">
        <w:rPr>
          <w:rFonts w:ascii="Arial" w:hAnsi="Arial" w:cs="Arial"/>
          <w:sz w:val="22"/>
          <w:szCs w:val="22"/>
        </w:rPr>
        <w:t>,</w:t>
      </w:r>
    </w:p>
    <w:p w14:paraId="6D44BA27" w14:textId="2483218D" w:rsidR="00A475A8" w:rsidRPr="007A06EA" w:rsidRDefault="0051564D" w:rsidP="00BB2091">
      <w:pPr>
        <w:pStyle w:val="Tekstpodstawowywcity"/>
        <w:numPr>
          <w:ilvl w:val="0"/>
          <w:numId w:val="30"/>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dostarczenia </w:t>
      </w:r>
      <w:r w:rsidR="00476A57" w:rsidRPr="007A06EA">
        <w:rPr>
          <w:rFonts w:ascii="Arial" w:hAnsi="Arial" w:cs="Arial"/>
          <w:sz w:val="22"/>
          <w:szCs w:val="22"/>
        </w:rPr>
        <w:t xml:space="preserve">Wykonawcy </w:t>
      </w:r>
      <w:r w:rsidRPr="007A06EA">
        <w:rPr>
          <w:rFonts w:ascii="Arial" w:hAnsi="Arial" w:cs="Arial"/>
          <w:sz w:val="22"/>
          <w:szCs w:val="22"/>
        </w:rPr>
        <w:t xml:space="preserve">– </w:t>
      </w:r>
      <w:r w:rsidR="00B808F7" w:rsidRPr="007A06EA">
        <w:rPr>
          <w:rFonts w:ascii="Arial" w:hAnsi="Arial" w:cs="Arial"/>
          <w:sz w:val="22"/>
          <w:szCs w:val="22"/>
        </w:rPr>
        <w:t>w przypadkach tego wymagających -</w:t>
      </w:r>
      <w:r w:rsidRPr="007A06EA">
        <w:rPr>
          <w:rFonts w:ascii="Arial" w:hAnsi="Arial" w:cs="Arial"/>
          <w:sz w:val="22"/>
          <w:szCs w:val="22"/>
        </w:rPr>
        <w:t xml:space="preserve"> w terminach ustalonych przez Strony, niezbędnej dokumentacji, koniecznych wyników badań i</w:t>
      </w:r>
      <w:r w:rsidR="00D95F4D" w:rsidRPr="007A06EA">
        <w:rPr>
          <w:rFonts w:ascii="Arial" w:hAnsi="Arial" w:cs="Arial"/>
          <w:sz w:val="22"/>
          <w:szCs w:val="22"/>
        </w:rPr>
        <w:t> </w:t>
      </w:r>
      <w:r w:rsidRPr="007A06EA">
        <w:rPr>
          <w:rFonts w:ascii="Arial" w:hAnsi="Arial" w:cs="Arial"/>
          <w:sz w:val="22"/>
          <w:szCs w:val="22"/>
        </w:rPr>
        <w:t>ocen, ekspertyz, atestów i innych wymaganych dokumentów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p>
    <w:p w14:paraId="2036716C" w14:textId="559D940F" w:rsidR="0051564D" w:rsidRPr="00076D1F" w:rsidRDefault="00B808F7" w:rsidP="00111B8D">
      <w:pPr>
        <w:pStyle w:val="Tekstpodstawowywcity"/>
        <w:numPr>
          <w:ilvl w:val="0"/>
          <w:numId w:val="17"/>
        </w:numPr>
        <w:suppressAutoHyphens w:val="0"/>
        <w:spacing w:line="360" w:lineRule="auto"/>
        <w:ind w:left="0" w:hanging="426"/>
        <w:jc w:val="both"/>
        <w:rPr>
          <w:rFonts w:ascii="Arial" w:hAnsi="Arial" w:cs="Arial"/>
          <w:sz w:val="22"/>
          <w:szCs w:val="22"/>
        </w:rPr>
      </w:pPr>
      <w:r w:rsidRPr="00076D1F">
        <w:rPr>
          <w:rFonts w:ascii="Arial" w:hAnsi="Arial" w:cs="Arial"/>
          <w:iCs/>
          <w:sz w:val="22"/>
          <w:szCs w:val="22"/>
        </w:rPr>
        <w:t>nieodpłatnego</w:t>
      </w:r>
      <w:r w:rsidR="0051564D" w:rsidRPr="00076D1F">
        <w:rPr>
          <w:rFonts w:ascii="Arial" w:hAnsi="Arial" w:cs="Arial"/>
          <w:sz w:val="22"/>
          <w:szCs w:val="22"/>
        </w:rPr>
        <w:t xml:space="preserve"> udostępnienia Wykonawcy terenu pod zaplecze </w:t>
      </w:r>
      <w:r w:rsidR="00784803" w:rsidRPr="00076D1F">
        <w:rPr>
          <w:rFonts w:ascii="Arial" w:hAnsi="Arial" w:cs="Arial"/>
          <w:sz w:val="22"/>
          <w:szCs w:val="22"/>
        </w:rPr>
        <w:t>budowy</w:t>
      </w:r>
      <w:r w:rsidR="0051564D" w:rsidRPr="00076D1F">
        <w:rPr>
          <w:rFonts w:ascii="Arial" w:hAnsi="Arial" w:cs="Arial"/>
          <w:sz w:val="22"/>
          <w:szCs w:val="22"/>
        </w:rPr>
        <w:t>,</w:t>
      </w:r>
    </w:p>
    <w:p w14:paraId="63A9F657" w14:textId="540D25C2" w:rsidR="0051564D" w:rsidRPr="007A06EA" w:rsidRDefault="0051564D" w:rsidP="00111B8D">
      <w:pPr>
        <w:pStyle w:val="Tekstpodstawowywcity"/>
        <w:numPr>
          <w:ilvl w:val="0"/>
          <w:numId w:val="17"/>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7A06EA">
        <w:rPr>
          <w:rFonts w:ascii="Arial" w:hAnsi="Arial" w:cs="Arial"/>
          <w:sz w:val="22"/>
          <w:szCs w:val="22"/>
          <w:highlight w:val="cyan"/>
        </w:rPr>
        <w:t>§ 1</w:t>
      </w:r>
      <w:r w:rsidR="006A72AF" w:rsidRPr="007A06EA">
        <w:rPr>
          <w:rFonts w:ascii="Arial" w:hAnsi="Arial" w:cs="Arial"/>
          <w:sz w:val="22"/>
          <w:szCs w:val="22"/>
          <w:highlight w:val="cyan"/>
        </w:rPr>
        <w:t>2</w:t>
      </w:r>
      <w:r w:rsidRPr="007A06EA">
        <w:rPr>
          <w:rFonts w:ascii="Arial" w:hAnsi="Arial" w:cs="Arial"/>
          <w:sz w:val="22"/>
          <w:szCs w:val="22"/>
          <w:highlight w:val="cyan"/>
        </w:rPr>
        <w:t xml:space="preserve"> Umowy</w:t>
      </w:r>
      <w:r w:rsidRPr="007A06EA">
        <w:rPr>
          <w:rFonts w:ascii="Arial" w:hAnsi="Arial" w:cs="Arial"/>
          <w:sz w:val="22"/>
          <w:szCs w:val="22"/>
        </w:rPr>
        <w:t>,</w:t>
      </w:r>
    </w:p>
    <w:p w14:paraId="0A5C4F59" w14:textId="2F718703" w:rsidR="0051564D" w:rsidRPr="007A06EA" w:rsidRDefault="0051564D" w:rsidP="00111B8D">
      <w:pPr>
        <w:pStyle w:val="Tekstpodstawowywcity"/>
        <w:numPr>
          <w:ilvl w:val="0"/>
          <w:numId w:val="17"/>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r w:rsidRPr="007A06EA">
        <w:rPr>
          <w:rFonts w:ascii="Arial" w:hAnsi="Arial" w:cs="Arial"/>
          <w:i/>
          <w:sz w:val="22"/>
          <w:szCs w:val="22"/>
          <w:highlight w:val="yellow"/>
        </w:rPr>
        <w:t>zarządzany przez Zamawia</w:t>
      </w:r>
      <w:r w:rsidR="00476A57" w:rsidRPr="007A06EA">
        <w:rPr>
          <w:rFonts w:ascii="Arial" w:hAnsi="Arial" w:cs="Arial"/>
          <w:i/>
          <w:sz w:val="22"/>
          <w:szCs w:val="22"/>
          <w:highlight w:val="yellow"/>
        </w:rPr>
        <w:t xml:space="preserve">jącego </w:t>
      </w:r>
      <w:r w:rsidRPr="007A06EA">
        <w:rPr>
          <w:rFonts w:ascii="Arial" w:hAnsi="Arial" w:cs="Arial"/>
          <w:i/>
          <w:sz w:val="22"/>
          <w:szCs w:val="22"/>
          <w:highlight w:val="yellow"/>
        </w:rPr>
        <w:t>*</w:t>
      </w:r>
      <w:r w:rsidR="00476A57" w:rsidRPr="007A06EA">
        <w:rPr>
          <w:rFonts w:ascii="Arial" w:hAnsi="Arial" w:cs="Arial"/>
          <w:i/>
          <w:sz w:val="22"/>
          <w:szCs w:val="22"/>
          <w:highlight w:val="yellow"/>
        </w:rPr>
        <w:t>/ na teren budynku</w:t>
      </w:r>
      <w:r w:rsidR="00476A57" w:rsidRPr="007A06EA">
        <w:rPr>
          <w:rFonts w:ascii="Arial" w:hAnsi="Arial" w:cs="Arial"/>
          <w:sz w:val="22"/>
          <w:szCs w:val="22"/>
          <w:highlight w:val="yellow"/>
        </w:rPr>
        <w:t xml:space="preserve"> </w:t>
      </w:r>
      <w:r w:rsidR="00BF0FBA" w:rsidRPr="00BF0FBA">
        <w:rPr>
          <w:rFonts w:ascii="Arial" w:hAnsi="Arial" w:cs="Arial"/>
          <w:sz w:val="22"/>
          <w:szCs w:val="22"/>
        </w:rPr>
        <w:t>warsztatow</w:t>
      </w:r>
      <w:r w:rsidR="00BF0FBA">
        <w:rPr>
          <w:rFonts w:ascii="Arial" w:hAnsi="Arial" w:cs="Arial"/>
          <w:sz w:val="22"/>
          <w:szCs w:val="22"/>
        </w:rPr>
        <w:t>ego</w:t>
      </w:r>
      <w:r w:rsidR="00BF0FBA" w:rsidRPr="00BF0FBA">
        <w:rPr>
          <w:rFonts w:ascii="Arial" w:hAnsi="Arial" w:cs="Arial"/>
          <w:sz w:val="22"/>
          <w:szCs w:val="22"/>
        </w:rPr>
        <w:t xml:space="preserve"> stacja Człuchów LK210</w:t>
      </w:r>
      <w:r w:rsidR="00BF0FBA">
        <w:rPr>
          <w:rFonts w:ascii="Arial" w:hAnsi="Arial" w:cs="Arial"/>
          <w:sz w:val="22"/>
          <w:szCs w:val="22"/>
        </w:rPr>
        <w:t>, n</w:t>
      </w:r>
      <w:r w:rsidR="00BF0FBA" w:rsidRPr="00BF0FBA">
        <w:rPr>
          <w:rFonts w:ascii="Arial" w:hAnsi="Arial" w:cs="Arial"/>
          <w:sz w:val="22"/>
          <w:szCs w:val="22"/>
        </w:rPr>
        <w:t>astawni</w:t>
      </w:r>
      <w:r w:rsidR="00BF0FBA">
        <w:rPr>
          <w:rFonts w:ascii="Arial" w:hAnsi="Arial" w:cs="Arial"/>
          <w:sz w:val="22"/>
          <w:szCs w:val="22"/>
        </w:rPr>
        <w:t xml:space="preserve"> </w:t>
      </w:r>
      <w:r w:rsidR="00BF0FBA" w:rsidRPr="00BF0FBA">
        <w:rPr>
          <w:rFonts w:ascii="Arial" w:hAnsi="Arial" w:cs="Arial"/>
          <w:sz w:val="22"/>
          <w:szCs w:val="22"/>
        </w:rPr>
        <w:t>dysponując</w:t>
      </w:r>
      <w:r w:rsidR="00BF0FBA">
        <w:rPr>
          <w:rFonts w:ascii="Arial" w:hAnsi="Arial" w:cs="Arial"/>
          <w:sz w:val="22"/>
          <w:szCs w:val="22"/>
        </w:rPr>
        <w:t>ej</w:t>
      </w:r>
      <w:r w:rsidR="00BF0FBA" w:rsidRPr="00BF0FBA">
        <w:rPr>
          <w:rFonts w:ascii="Arial" w:hAnsi="Arial" w:cs="Arial"/>
          <w:sz w:val="22"/>
          <w:szCs w:val="22"/>
        </w:rPr>
        <w:t>, stacja Wysoka Kamieńska LK401</w:t>
      </w:r>
      <w:r w:rsidR="00BF0FBA">
        <w:rPr>
          <w:rFonts w:ascii="Arial" w:hAnsi="Arial" w:cs="Arial"/>
          <w:sz w:val="22"/>
          <w:szCs w:val="22"/>
        </w:rPr>
        <w:t xml:space="preserve"> oraz n</w:t>
      </w:r>
      <w:r w:rsidR="00BF0FBA" w:rsidRPr="00BF0FBA">
        <w:rPr>
          <w:rFonts w:ascii="Arial" w:hAnsi="Arial" w:cs="Arial"/>
          <w:sz w:val="22"/>
          <w:szCs w:val="22"/>
        </w:rPr>
        <w:t>astawni wykonawcz</w:t>
      </w:r>
      <w:r w:rsidR="00BF0FBA">
        <w:rPr>
          <w:rFonts w:ascii="Arial" w:hAnsi="Arial" w:cs="Arial"/>
          <w:sz w:val="22"/>
          <w:szCs w:val="22"/>
        </w:rPr>
        <w:t>ej</w:t>
      </w:r>
      <w:r w:rsidR="00BF0FBA" w:rsidRPr="00BF0FBA">
        <w:rPr>
          <w:rFonts w:ascii="Arial" w:hAnsi="Arial" w:cs="Arial"/>
          <w:sz w:val="22"/>
          <w:szCs w:val="22"/>
        </w:rPr>
        <w:t xml:space="preserve"> Sa1 stacja Sławno LK202</w:t>
      </w:r>
      <w:r w:rsidR="00BF0FBA">
        <w:rPr>
          <w:rFonts w:ascii="Arial" w:hAnsi="Arial" w:cs="Arial"/>
          <w:sz w:val="22"/>
          <w:szCs w:val="22"/>
        </w:rPr>
        <w:t>.</w:t>
      </w:r>
    </w:p>
    <w:p w14:paraId="125CBC23" w14:textId="6B4A82A7" w:rsidR="0051564D" w:rsidRPr="007A06EA" w:rsidRDefault="0051564D" w:rsidP="00111B8D">
      <w:pPr>
        <w:pStyle w:val="Tekstpodstawowywcity"/>
        <w:numPr>
          <w:ilvl w:val="0"/>
          <w:numId w:val="17"/>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rsidP="00111B8D">
      <w:pPr>
        <w:pStyle w:val="Tekstpodstawowywcity"/>
        <w:numPr>
          <w:ilvl w:val="0"/>
          <w:numId w:val="17"/>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4D7EDF48" w14:textId="5CEBA48D" w:rsidR="00837FD1" w:rsidRPr="007A06EA" w:rsidRDefault="00A51BAF"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Przy wykonywaniu Umowy, Wykonawca </w:t>
      </w:r>
      <w:r w:rsidRPr="005F6B92">
        <w:rPr>
          <w:rFonts w:ascii="Arial" w:hAnsi="Arial" w:cs="Arial"/>
          <w:iCs/>
          <w:sz w:val="22"/>
          <w:szCs w:val="22"/>
        </w:rPr>
        <w:t>może</w:t>
      </w:r>
      <w:r w:rsidRPr="007A06EA">
        <w:rPr>
          <w:rFonts w:ascii="Arial" w:hAnsi="Arial" w:cs="Arial"/>
          <w:sz w:val="22"/>
          <w:szCs w:val="22"/>
        </w:rPr>
        <w:t xml:space="preserve"> posługiwać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w:t>
      </w:r>
      <w:r w:rsidR="005F6B92">
        <w:rPr>
          <w:rFonts w:ascii="Arial" w:hAnsi="Arial" w:cs="Arial"/>
          <w:sz w:val="22"/>
          <w:szCs w:val="22"/>
        </w:rPr>
        <w:t>.</w:t>
      </w:r>
    </w:p>
    <w:p w14:paraId="2B4FD6CF" w14:textId="5404DF96" w:rsidR="00837FD1" w:rsidRPr="007A06EA" w:rsidRDefault="00837FD1"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Wykonawca nie może powierzyć Podwykonawcom realizacji następując</w:t>
      </w:r>
      <w:r w:rsidR="00B25240" w:rsidRPr="007A06EA">
        <w:rPr>
          <w:rFonts w:ascii="Arial" w:hAnsi="Arial" w:cs="Arial"/>
          <w:sz w:val="22"/>
          <w:szCs w:val="22"/>
        </w:rPr>
        <w:t>ego</w:t>
      </w:r>
      <w:r w:rsidRPr="007A06EA">
        <w:rPr>
          <w:rFonts w:ascii="Arial" w:hAnsi="Arial" w:cs="Arial"/>
          <w:sz w:val="22"/>
          <w:szCs w:val="22"/>
        </w:rPr>
        <w:t xml:space="preserve"> </w:t>
      </w:r>
      <w:r w:rsidR="00B25240" w:rsidRPr="007A06EA">
        <w:rPr>
          <w:rFonts w:ascii="Arial" w:hAnsi="Arial" w:cs="Arial"/>
          <w:sz w:val="22"/>
          <w:szCs w:val="22"/>
        </w:rPr>
        <w:t xml:space="preserve">zakresu Robót i </w:t>
      </w:r>
      <w:r w:rsidR="00A54B0B" w:rsidRPr="007A06EA">
        <w:rPr>
          <w:rFonts w:ascii="Arial" w:hAnsi="Arial" w:cs="Arial"/>
          <w:sz w:val="22"/>
          <w:szCs w:val="22"/>
        </w:rPr>
        <w:t> </w:t>
      </w:r>
      <w:r w:rsidR="00B25240" w:rsidRPr="007A06EA">
        <w:rPr>
          <w:rFonts w:ascii="Arial" w:hAnsi="Arial" w:cs="Arial"/>
          <w:sz w:val="22"/>
          <w:szCs w:val="22"/>
        </w:rPr>
        <w:t>czynności objętych przedmiotem Umowy:</w:t>
      </w:r>
      <w:r w:rsidRPr="007A06EA">
        <w:rPr>
          <w:rFonts w:ascii="Arial" w:hAnsi="Arial" w:cs="Arial"/>
          <w:sz w:val="22"/>
          <w:szCs w:val="22"/>
        </w:rPr>
        <w:t xml:space="preserve"> </w:t>
      </w:r>
      <w:r w:rsidRPr="007A06EA">
        <w:rPr>
          <w:rFonts w:ascii="Arial" w:hAnsi="Arial" w:cs="Arial"/>
          <w:sz w:val="22"/>
          <w:szCs w:val="22"/>
          <w:highlight w:val="yellow"/>
        </w:rPr>
        <w:t>_____________</w:t>
      </w:r>
      <w:r w:rsidRPr="007A06EA">
        <w:rPr>
          <w:rFonts w:ascii="Arial" w:hAnsi="Arial" w:cs="Arial"/>
          <w:sz w:val="22"/>
          <w:szCs w:val="22"/>
        </w:rPr>
        <w:t xml:space="preserve">. </w:t>
      </w:r>
    </w:p>
    <w:p w14:paraId="52BBD5D5" w14:textId="350AD193" w:rsidR="00837FD1" w:rsidRPr="007A06EA" w:rsidRDefault="00A51BAF"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Zawarcie przez Wykonawcę umowy z podwykonawcą </w:t>
      </w:r>
      <w:r w:rsidR="008F132E" w:rsidRPr="007A06EA">
        <w:rPr>
          <w:rFonts w:ascii="Arial" w:hAnsi="Arial" w:cs="Arial"/>
          <w:sz w:val="22"/>
          <w:szCs w:val="22"/>
        </w:rPr>
        <w:t xml:space="preserve">w przedmiocie powierzenia podwykonawcy wykonywania Robót </w:t>
      </w:r>
      <w:r w:rsidRPr="007A06EA">
        <w:rPr>
          <w:rFonts w:ascii="Arial" w:hAnsi="Arial" w:cs="Arial"/>
          <w:sz w:val="22"/>
          <w:szCs w:val="22"/>
        </w:rPr>
        <w:t>wymaga uprzedniej zgody Zamawiającego. Wykonawca zobowiązany jest przedstawić Zamawiającemu umowę z</w:t>
      </w:r>
      <w:r w:rsidR="00D95F4D" w:rsidRPr="007A06EA">
        <w:rPr>
          <w:rFonts w:ascii="Arial" w:hAnsi="Arial" w:cs="Arial"/>
          <w:sz w:val="22"/>
          <w:szCs w:val="22"/>
        </w:rPr>
        <w:t> </w:t>
      </w:r>
      <w:r w:rsidRPr="007A06EA">
        <w:rPr>
          <w:rFonts w:ascii="Arial" w:hAnsi="Arial" w:cs="Arial"/>
          <w:sz w:val="22"/>
          <w:szCs w:val="22"/>
        </w:rPr>
        <w:t>podwykonawcą lub jej projekt wraz z częścią dokumentacji dotyczącą wykonania Robót określonych w tej umowie lub jej projekcie do akceptacji. Jeżeli w</w:t>
      </w:r>
      <w:r w:rsidR="00111B8D">
        <w:rPr>
          <w:rFonts w:ascii="Arial" w:hAnsi="Arial" w:cs="Arial"/>
          <w:sz w:val="22"/>
          <w:szCs w:val="22"/>
        </w:rPr>
        <w:t> </w:t>
      </w:r>
      <w:r w:rsidRPr="007A06EA">
        <w:rPr>
          <w:rFonts w:ascii="Arial" w:hAnsi="Arial" w:cs="Arial"/>
          <w:sz w:val="22"/>
          <w:szCs w:val="22"/>
        </w:rPr>
        <w:t>terminie 14 dni od przedstawienia Zamawiającemu dokumentów, o których mowa w zdaniu poprzedzającym</w:t>
      </w:r>
      <w:r w:rsidR="00D22427" w:rsidRPr="007A06EA">
        <w:rPr>
          <w:rFonts w:ascii="Arial" w:hAnsi="Arial" w:cs="Arial"/>
          <w:sz w:val="22"/>
          <w:szCs w:val="22"/>
        </w:rPr>
        <w:t>,</w:t>
      </w:r>
      <w:r w:rsidRPr="007A06EA">
        <w:rPr>
          <w:rFonts w:ascii="Arial" w:hAnsi="Arial" w:cs="Arial"/>
          <w:sz w:val="22"/>
          <w:szCs w:val="22"/>
        </w:rPr>
        <w:t xml:space="preserve"> Zamawiający nie zgłosi na piśmie sprzeciwu lub zastrzeżeń, uważa się, że wyraził zgodę na zawarcie umowy z danym podwykonawcą</w:t>
      </w:r>
      <w:r w:rsidR="00B808F7" w:rsidRPr="007A06EA">
        <w:rPr>
          <w:rFonts w:ascii="Arial" w:hAnsi="Arial" w:cs="Arial"/>
          <w:sz w:val="22"/>
          <w:szCs w:val="22"/>
        </w:rPr>
        <w:t>.</w:t>
      </w:r>
      <w:r w:rsidRPr="007A06EA">
        <w:rPr>
          <w:rFonts w:ascii="Arial" w:hAnsi="Arial" w:cs="Arial"/>
          <w:sz w:val="22"/>
          <w:szCs w:val="22"/>
        </w:rPr>
        <w:t>*</w:t>
      </w:r>
    </w:p>
    <w:p w14:paraId="2DFE847E" w14:textId="28D9ECB0" w:rsidR="00435575" w:rsidRPr="007A06EA" w:rsidRDefault="00435575"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68783035" w14:textId="10F547FB" w:rsidR="00435575" w:rsidRPr="007A06EA" w:rsidRDefault="00435575"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w:t>
      </w:r>
      <w:r w:rsidR="00CD6512" w:rsidRPr="007A06EA">
        <w:rPr>
          <w:rFonts w:ascii="Arial" w:hAnsi="Arial" w:cs="Arial"/>
          <w:sz w:val="22"/>
          <w:szCs w:val="22"/>
          <w:lang w:eastAsia="ar-SA"/>
        </w:rPr>
        <w:t>iającego Umowa o podwykonawstwo</w:t>
      </w:r>
      <w:r w:rsidRPr="007A06EA">
        <w:rPr>
          <w:rFonts w:ascii="Arial" w:hAnsi="Arial" w:cs="Arial"/>
          <w:sz w:val="22"/>
          <w:szCs w:val="22"/>
          <w:lang w:eastAsia="ar-SA"/>
        </w:rPr>
        <w:t xml:space="preserve"> lub inna istotna zmiana tej umowy, w tym zmiana zakresu zadań określonych tą umową wymaga ponownej akceptacji Zamawiającego</w:t>
      </w:r>
      <w:r w:rsidR="00CD6512" w:rsidRPr="007A06EA">
        <w:rPr>
          <w:rFonts w:ascii="Arial" w:hAnsi="Arial" w:cs="Arial"/>
          <w:sz w:val="22"/>
          <w:szCs w:val="22"/>
          <w:lang w:eastAsia="ar-SA"/>
        </w:rPr>
        <w:t>.</w:t>
      </w:r>
      <w:r w:rsidRPr="007A06EA">
        <w:rPr>
          <w:rFonts w:ascii="Arial" w:hAnsi="Arial" w:cs="Arial"/>
          <w:sz w:val="22"/>
          <w:szCs w:val="22"/>
          <w:lang w:eastAsia="ar-SA"/>
        </w:rPr>
        <w:t>*</w:t>
      </w:r>
    </w:p>
    <w:p w14:paraId="54335AAA" w14:textId="749A90F2" w:rsidR="00CD6512" w:rsidRPr="007A06EA" w:rsidRDefault="00CD6512"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Zamawiający zgłosi w terminie 7 dni określonym zastrzeżenia do projektu Umowy o podwykonawstwo, której przedmiotem są Roboty.*</w:t>
      </w:r>
    </w:p>
    <w:p w14:paraId="162A8221" w14:textId="5A40FFDB" w:rsidR="00435575" w:rsidRPr="007A06EA" w:rsidRDefault="00435575"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135F166E" w14:textId="2F8397AA" w:rsidR="00A51BAF" w:rsidRPr="007A06EA" w:rsidRDefault="00A84A20"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Zmiana umowy z P</w:t>
      </w:r>
      <w:r w:rsidR="00A51BAF" w:rsidRPr="007A06EA">
        <w:rPr>
          <w:rFonts w:ascii="Arial" w:hAnsi="Arial" w:cs="Arial"/>
          <w:sz w:val="22"/>
          <w:szCs w:val="22"/>
        </w:rPr>
        <w:t>od</w:t>
      </w:r>
      <w:r w:rsidRPr="007A06EA">
        <w:rPr>
          <w:rFonts w:ascii="Arial" w:hAnsi="Arial" w:cs="Arial"/>
          <w:sz w:val="22"/>
          <w:szCs w:val="22"/>
        </w:rPr>
        <w:t>wykonawcą w zakresie należnego P</w:t>
      </w:r>
      <w:r w:rsidR="00A51BAF" w:rsidRPr="007A06EA">
        <w:rPr>
          <w:rFonts w:ascii="Arial" w:hAnsi="Arial" w:cs="Arial"/>
          <w:sz w:val="22"/>
          <w:szCs w:val="22"/>
        </w:rPr>
        <w:t>odwykonawcy wynagrodzenia wymaga zachowania trybu określonego w ust. 3.*</w:t>
      </w:r>
    </w:p>
    <w:p w14:paraId="41EC3D79" w14:textId="3232B1E2" w:rsidR="00A51BAF" w:rsidRPr="007A06EA" w:rsidRDefault="00A51BAF"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gdy </w:t>
      </w:r>
      <w:r w:rsidR="00495ED6" w:rsidRPr="007A06EA">
        <w:rPr>
          <w:rFonts w:ascii="Arial" w:hAnsi="Arial" w:cs="Arial"/>
          <w:sz w:val="22"/>
          <w:szCs w:val="22"/>
        </w:rPr>
        <w:t xml:space="preserve">Roboty </w:t>
      </w:r>
      <w:r w:rsidR="008F132E" w:rsidRPr="007A06EA">
        <w:rPr>
          <w:rFonts w:ascii="Arial" w:hAnsi="Arial" w:cs="Arial"/>
          <w:sz w:val="22"/>
          <w:szCs w:val="22"/>
        </w:rPr>
        <w:t xml:space="preserve">lub inne czynności objęte przedmiotem Umowy </w:t>
      </w:r>
      <w:r w:rsidR="00495ED6" w:rsidRPr="007A06EA">
        <w:rPr>
          <w:rFonts w:ascii="Arial" w:hAnsi="Arial" w:cs="Arial"/>
          <w:sz w:val="22"/>
          <w:szCs w:val="22"/>
        </w:rPr>
        <w:t>są</w:t>
      </w:r>
      <w:r w:rsidRPr="007A06EA">
        <w:rPr>
          <w:rFonts w:ascii="Arial" w:hAnsi="Arial" w:cs="Arial"/>
          <w:sz w:val="22"/>
          <w:szCs w:val="22"/>
        </w:rPr>
        <w:t xml:space="preserve"> wykonywan</w:t>
      </w:r>
      <w:r w:rsidR="00495ED6" w:rsidRPr="007A06EA">
        <w:rPr>
          <w:rFonts w:ascii="Arial" w:hAnsi="Arial" w:cs="Arial"/>
          <w:sz w:val="22"/>
          <w:szCs w:val="22"/>
        </w:rPr>
        <w:t>e</w:t>
      </w:r>
      <w:r w:rsidRPr="007A06EA">
        <w:rPr>
          <w:rFonts w:ascii="Arial" w:hAnsi="Arial" w:cs="Arial"/>
          <w:sz w:val="22"/>
          <w:szCs w:val="22"/>
        </w:rPr>
        <w:t xml:space="preserve"> wadliwie lub następuje opóźnienie w </w:t>
      </w:r>
      <w:r w:rsidR="00495ED6" w:rsidRPr="007A06EA">
        <w:rPr>
          <w:rFonts w:ascii="Arial" w:hAnsi="Arial" w:cs="Arial"/>
          <w:sz w:val="22"/>
          <w:szCs w:val="22"/>
        </w:rPr>
        <w:t>ich</w:t>
      </w:r>
      <w:r w:rsidRPr="007A06EA">
        <w:rPr>
          <w:rFonts w:ascii="Arial" w:hAnsi="Arial" w:cs="Arial"/>
          <w:sz w:val="22"/>
          <w:szCs w:val="22"/>
        </w:rPr>
        <w:t xml:space="preserve"> wykonywaniu Wykonawca jest zobowiązany odstąpić od umowy z</w:t>
      </w:r>
      <w:r w:rsidR="00111B8D">
        <w:rPr>
          <w:rFonts w:ascii="Arial" w:hAnsi="Arial" w:cs="Arial"/>
          <w:sz w:val="22"/>
          <w:szCs w:val="22"/>
        </w:rPr>
        <w:t> </w:t>
      </w:r>
      <w:r w:rsidRPr="007A06EA">
        <w:rPr>
          <w:rFonts w:ascii="Arial" w:hAnsi="Arial" w:cs="Arial"/>
          <w:sz w:val="22"/>
          <w:szCs w:val="22"/>
        </w:rPr>
        <w:t xml:space="preserve">danym podwykonawcą stosownie do postanowień umowy z danym podwykonawcą lub przepisów kodeksu cywilnego oraz niezależnie od tego odsunąć danego podwykonawcę od dalszego wykonywania </w:t>
      </w:r>
      <w:r w:rsidR="00495ED6" w:rsidRPr="007A06EA">
        <w:rPr>
          <w:rFonts w:ascii="Arial" w:hAnsi="Arial" w:cs="Arial"/>
          <w:sz w:val="22"/>
          <w:szCs w:val="22"/>
        </w:rPr>
        <w:t>Robót</w:t>
      </w:r>
      <w:r w:rsidRPr="007A06EA">
        <w:rPr>
          <w:rFonts w:ascii="Arial" w:hAnsi="Arial" w:cs="Arial"/>
          <w:sz w:val="22"/>
          <w:szCs w:val="22"/>
        </w:rPr>
        <w:t>.*</w:t>
      </w:r>
    </w:p>
    <w:p w14:paraId="1EFF17B0" w14:textId="5C80C11E" w:rsidR="00202D45" w:rsidRPr="007A06EA" w:rsidRDefault="00202D45"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Wykonawca zobowiązany jest do dołączania do każdej</w:t>
      </w:r>
      <w:r w:rsidR="00DC5658" w:rsidRPr="007A06EA">
        <w:rPr>
          <w:rFonts w:ascii="Arial" w:hAnsi="Arial" w:cs="Arial"/>
          <w:sz w:val="22"/>
          <w:szCs w:val="22"/>
        </w:rPr>
        <w:t xml:space="preserve"> faktury oświadczeń Wykonawcy i </w:t>
      </w:r>
      <w:r w:rsidRPr="007A06EA">
        <w:rPr>
          <w:rFonts w:ascii="Arial" w:hAnsi="Arial" w:cs="Arial"/>
          <w:sz w:val="22"/>
          <w:szCs w:val="22"/>
        </w:rPr>
        <w:t>Podwykonawców (podpisanych zgodnie z zasadami reprezentacji), że wszystkie należne faktury Podwykonawców, których termin płatności upłynął w okresie objętym d</w:t>
      </w:r>
      <w:r w:rsidR="00DC5658" w:rsidRPr="007A06EA">
        <w:rPr>
          <w:rFonts w:ascii="Arial" w:hAnsi="Arial" w:cs="Arial"/>
          <w:sz w:val="22"/>
          <w:szCs w:val="22"/>
        </w:rPr>
        <w:t>aną fakturą, zostały zapłacone.</w:t>
      </w:r>
      <w:r w:rsidR="0037417B" w:rsidRPr="007A06EA">
        <w:rPr>
          <w:rFonts w:ascii="Arial" w:hAnsi="Arial" w:cs="Arial"/>
          <w:sz w:val="22"/>
          <w:szCs w:val="22"/>
        </w:rPr>
        <w:t>*</w:t>
      </w:r>
    </w:p>
    <w:p w14:paraId="3B3C6E6A" w14:textId="6B015884" w:rsidR="00202D45" w:rsidRPr="007A06EA" w:rsidRDefault="00202D45"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Wykonawca zobowiązany jest do dostarczenia zamawiającemu w ciągu </w:t>
      </w:r>
      <w:r w:rsidR="0078458B" w:rsidRPr="007A06EA">
        <w:rPr>
          <w:rFonts w:ascii="Arial" w:hAnsi="Arial" w:cs="Arial"/>
          <w:sz w:val="22"/>
          <w:szCs w:val="22"/>
        </w:rPr>
        <w:t xml:space="preserve">30 </w:t>
      </w:r>
      <w:r w:rsidRPr="007A06EA">
        <w:rPr>
          <w:rFonts w:ascii="Arial" w:hAnsi="Arial" w:cs="Arial"/>
          <w:sz w:val="22"/>
          <w:szCs w:val="22"/>
        </w:rPr>
        <w:t>dni od daty</w:t>
      </w:r>
      <w:r w:rsidR="0078458B" w:rsidRPr="007A06EA">
        <w:rPr>
          <w:rFonts w:ascii="Arial" w:hAnsi="Arial" w:cs="Arial"/>
          <w:sz w:val="22"/>
          <w:szCs w:val="22"/>
        </w:rPr>
        <w:t xml:space="preserve"> wystawienia</w:t>
      </w:r>
      <w:r w:rsidRPr="007A06EA">
        <w:rPr>
          <w:rFonts w:ascii="Arial" w:hAnsi="Arial" w:cs="Arial"/>
          <w:sz w:val="22"/>
          <w:szCs w:val="22"/>
        </w:rPr>
        <w:t xml:space="preserve"> ostatniej faktury, oświadczeń Wykonawcy i Podwykonawców (podpisanych zgodnie z zasadami reprezentacji), że wszystkie należne faktury z tytułu realizacji umowy zostały zapłacone.*</w:t>
      </w:r>
    </w:p>
    <w:p w14:paraId="1864AA2F" w14:textId="527D968E" w:rsidR="00D33998" w:rsidRPr="007A06EA" w:rsidRDefault="00D33998"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r w:rsidR="0037417B" w:rsidRPr="007A06EA">
        <w:rPr>
          <w:rFonts w:ascii="Arial" w:hAnsi="Arial" w:cs="Arial"/>
          <w:sz w:val="22"/>
          <w:szCs w:val="22"/>
        </w:rPr>
        <w:t>*</w:t>
      </w:r>
    </w:p>
    <w:p w14:paraId="3F57193D" w14:textId="6C56444A" w:rsidR="0051564D" w:rsidRPr="007A06EA" w:rsidRDefault="00D33998"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r w:rsidR="0037417B" w:rsidRPr="007A06EA">
        <w:rPr>
          <w:rFonts w:ascii="Arial" w:hAnsi="Arial" w:cs="Arial"/>
          <w:sz w:val="22"/>
          <w:szCs w:val="22"/>
        </w:rPr>
        <w:t>*</w:t>
      </w:r>
    </w:p>
    <w:p w14:paraId="1671ED29" w14:textId="4BD3D101" w:rsidR="004F2A59" w:rsidRPr="007A06EA" w:rsidRDefault="004F2A59" w:rsidP="00111B8D">
      <w:pPr>
        <w:numPr>
          <w:ilvl w:val="0"/>
          <w:numId w:val="7"/>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uchylania się od obowiązku, o którym mowa w ust. 10 i 11 przez Wykonawcę, Zamawiający będzie uprawniony do wstrzymania płatności części Wynagrodzenia objętego daną fakturą Wykonawcy do czasu przedstawienia właściwych oświadczeń lub </w:t>
      </w:r>
      <w:r w:rsidR="000F7266" w:rsidRPr="007A06EA">
        <w:rPr>
          <w:rFonts w:ascii="Arial" w:hAnsi="Arial" w:cs="Arial"/>
          <w:sz w:val="22"/>
          <w:szCs w:val="22"/>
        </w:rPr>
        <w:t>wyjaśnień</w:t>
      </w:r>
      <w:r w:rsidRPr="007A06EA">
        <w:rPr>
          <w:rFonts w:ascii="Arial" w:hAnsi="Arial" w:cs="Arial"/>
          <w:sz w:val="22"/>
          <w:szCs w:val="22"/>
        </w:rPr>
        <w:t xml:space="preserve"> wraz z</w:t>
      </w:r>
      <w:r w:rsidR="00111B8D">
        <w:rPr>
          <w:rFonts w:ascii="Arial" w:hAnsi="Arial" w:cs="Arial"/>
          <w:sz w:val="22"/>
          <w:szCs w:val="22"/>
        </w:rPr>
        <w:t> </w:t>
      </w:r>
      <w:r w:rsidRPr="007A06EA">
        <w:rPr>
          <w:rFonts w:ascii="Arial" w:hAnsi="Arial" w:cs="Arial"/>
          <w:sz w:val="22"/>
          <w:szCs w:val="22"/>
        </w:rPr>
        <w:t xml:space="preserve">dowodami potwierdzającymi, że wynagrodzenie należne podwykonawcy zostało zapłacone albo, że zobowiązanie do zapłaty wygasło w inny sposób niż poprzez zapłatę. </w:t>
      </w:r>
      <w:r w:rsidR="00445E1C" w:rsidRPr="007A06EA">
        <w:rPr>
          <w:rFonts w:ascii="Arial" w:hAnsi="Arial" w:cs="Arial"/>
          <w:sz w:val="22"/>
          <w:szCs w:val="22"/>
        </w:rPr>
        <w:t>Za opóźnienie w płatności faktury koszty odsetek nie obciążają Zamawiającego.*</w:t>
      </w: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111B8D">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111B8D">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173A72BC" w:rsidR="0051564D" w:rsidRPr="007A06EA" w:rsidRDefault="0051564D" w:rsidP="00111B8D">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2821CC" w:rsidRPr="007A06EA">
        <w:rPr>
          <w:rFonts w:ascii="Arial" w:hAnsi="Arial" w:cs="Arial"/>
          <w:sz w:val="22"/>
          <w:szCs w:val="22"/>
          <w:highlight w:val="yellow"/>
        </w:rPr>
        <w:t>_____________</w:t>
      </w:r>
      <w:r w:rsidRPr="007A06EA">
        <w:rPr>
          <w:rFonts w:ascii="Arial" w:hAnsi="Arial" w:cs="Arial"/>
          <w:sz w:val="22"/>
          <w:szCs w:val="22"/>
        </w:rPr>
        <w:t xml:space="preserve"> 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111B8D">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lastRenderedPageBreak/>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111B8D">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111B8D">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111B8D">
      <w:pPr>
        <w:pStyle w:val="Tekstpodstawowywcity"/>
        <w:numPr>
          <w:ilvl w:val="0"/>
          <w:numId w:val="19"/>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3680B487" w:rsidR="0051564D" w:rsidRPr="007A06EA" w:rsidRDefault="0051564D" w:rsidP="00111B8D">
      <w:pPr>
        <w:pStyle w:val="Tekstpodstawowywcity"/>
        <w:numPr>
          <w:ilvl w:val="0"/>
          <w:numId w:val="19"/>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w:t>
      </w:r>
      <w:r w:rsidR="00111B8D">
        <w:rPr>
          <w:rFonts w:ascii="Arial" w:hAnsi="Arial" w:cs="Arial"/>
          <w:sz w:val="22"/>
          <w:szCs w:val="22"/>
        </w:rPr>
        <w:t> </w:t>
      </w:r>
      <w:r w:rsidRPr="007A06EA">
        <w:rPr>
          <w:rFonts w:ascii="Arial" w:hAnsi="Arial" w:cs="Arial"/>
          <w:sz w:val="22"/>
          <w:szCs w:val="22"/>
        </w:rPr>
        <w:t>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111B8D">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111B8D">
      <w:pPr>
        <w:numPr>
          <w:ilvl w:val="0"/>
          <w:numId w:val="18"/>
        </w:numPr>
        <w:spacing w:line="360" w:lineRule="auto"/>
        <w:ind w:left="-284" w:hanging="357"/>
        <w:jc w:val="both"/>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076D1F" w:rsidRDefault="003564FE" w:rsidP="007A06EA">
      <w:pPr>
        <w:spacing w:line="360" w:lineRule="auto"/>
        <w:ind w:left="-284"/>
        <w:jc w:val="center"/>
        <w:rPr>
          <w:rFonts w:ascii="Arial" w:hAnsi="Arial" w:cs="Arial"/>
          <w:b/>
          <w:sz w:val="22"/>
          <w:szCs w:val="22"/>
          <w:highlight w:val="red"/>
        </w:rPr>
      </w:pPr>
      <w:r w:rsidRPr="00076D1F">
        <w:rPr>
          <w:rFonts w:ascii="Arial" w:hAnsi="Arial" w:cs="Arial"/>
          <w:b/>
          <w:sz w:val="22"/>
          <w:szCs w:val="22"/>
          <w:highlight w:val="red"/>
        </w:rPr>
        <w:t xml:space="preserve">§ </w:t>
      </w:r>
      <w:r w:rsidR="00114706" w:rsidRPr="00076D1F">
        <w:rPr>
          <w:rFonts w:ascii="Arial" w:hAnsi="Arial" w:cs="Arial"/>
          <w:b/>
          <w:sz w:val="22"/>
          <w:szCs w:val="22"/>
          <w:highlight w:val="red"/>
        </w:rPr>
        <w:t>9</w:t>
      </w:r>
    </w:p>
    <w:p w14:paraId="44045C36" w14:textId="747069EA" w:rsidR="003564FE" w:rsidRPr="007A06EA" w:rsidRDefault="003564FE" w:rsidP="007A06EA">
      <w:pPr>
        <w:spacing w:line="360" w:lineRule="auto"/>
        <w:ind w:left="-284"/>
        <w:jc w:val="center"/>
        <w:rPr>
          <w:rFonts w:ascii="Arial" w:hAnsi="Arial" w:cs="Arial"/>
          <w:b/>
          <w:sz w:val="22"/>
          <w:szCs w:val="22"/>
        </w:rPr>
      </w:pPr>
      <w:r w:rsidRPr="00076D1F">
        <w:rPr>
          <w:rFonts w:ascii="Arial" w:hAnsi="Arial" w:cs="Arial"/>
          <w:b/>
          <w:sz w:val="22"/>
          <w:szCs w:val="22"/>
          <w:highlight w:val="red"/>
        </w:rPr>
        <w:t>Dojazdy do miejsca wykonywania Robót</w:t>
      </w:r>
      <w:r w:rsidR="009B6023" w:rsidRPr="00076D1F">
        <w:rPr>
          <w:rFonts w:ascii="Arial" w:hAnsi="Arial" w:cs="Arial"/>
          <w:b/>
          <w:sz w:val="22"/>
          <w:szCs w:val="22"/>
          <w:highlight w:val="red"/>
        </w:rPr>
        <w:t>*</w:t>
      </w: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F0A5A71" w:rsidR="0051564D" w:rsidRPr="0038265A" w:rsidRDefault="0051564D" w:rsidP="00111B8D">
      <w:pPr>
        <w:numPr>
          <w:ilvl w:val="0"/>
          <w:numId w:val="8"/>
        </w:numPr>
        <w:spacing w:line="360" w:lineRule="auto"/>
        <w:ind w:left="-284" w:hanging="357"/>
        <w:jc w:val="both"/>
        <w:rPr>
          <w:rFonts w:ascii="Arial" w:hAnsi="Arial" w:cs="Arial"/>
          <w:i/>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38265A">
        <w:rPr>
          <w:rFonts w:ascii="Arial" w:hAnsi="Arial" w:cs="Arial"/>
          <w:i/>
          <w:sz w:val="22"/>
          <w:szCs w:val="22"/>
        </w:rPr>
        <w:t>Wykonawcę</w:t>
      </w:r>
      <w:r w:rsidRPr="0038265A">
        <w:rPr>
          <w:rFonts w:ascii="Arial" w:hAnsi="Arial" w:cs="Arial"/>
          <w:i/>
          <w:sz w:val="22"/>
          <w:szCs w:val="22"/>
        </w:rPr>
        <w:t>.</w:t>
      </w:r>
    </w:p>
    <w:p w14:paraId="76527621" w14:textId="16525BE5" w:rsidR="0051564D" w:rsidRPr="0038265A" w:rsidRDefault="0051564D" w:rsidP="00111B8D">
      <w:pPr>
        <w:numPr>
          <w:ilvl w:val="0"/>
          <w:numId w:val="8"/>
        </w:numPr>
        <w:spacing w:line="360" w:lineRule="auto"/>
        <w:ind w:left="-284" w:hanging="357"/>
        <w:jc w:val="both"/>
        <w:rPr>
          <w:rFonts w:ascii="Arial" w:hAnsi="Arial" w:cs="Arial"/>
          <w:iCs/>
          <w:sz w:val="22"/>
          <w:szCs w:val="22"/>
        </w:rPr>
      </w:pPr>
      <w:r w:rsidRPr="0038265A">
        <w:rPr>
          <w:rFonts w:ascii="Arial" w:hAnsi="Arial" w:cs="Arial"/>
          <w:iCs/>
          <w:sz w:val="22"/>
          <w:szCs w:val="22"/>
        </w:rPr>
        <w:t xml:space="preserve">Strony ustalają, że narzędzia i sprzęt niezbędny do wykonania Robót zostaną zapewnione przez </w:t>
      </w:r>
      <w:r w:rsidR="00BB791A" w:rsidRPr="0038265A">
        <w:rPr>
          <w:rFonts w:ascii="Arial" w:hAnsi="Arial" w:cs="Arial"/>
          <w:iCs/>
          <w:sz w:val="22"/>
          <w:szCs w:val="22"/>
        </w:rPr>
        <w:t>Wykonawcę</w:t>
      </w:r>
      <w:r w:rsidRPr="0038265A">
        <w:rPr>
          <w:rFonts w:ascii="Arial" w:hAnsi="Arial" w:cs="Arial"/>
          <w:iCs/>
          <w:sz w:val="22"/>
          <w:szCs w:val="22"/>
        </w:rPr>
        <w:t>.</w:t>
      </w:r>
    </w:p>
    <w:p w14:paraId="548AD79C" w14:textId="32A7CAE2" w:rsidR="0051564D" w:rsidRPr="0038265A" w:rsidRDefault="0051564D" w:rsidP="00111B8D">
      <w:pPr>
        <w:numPr>
          <w:ilvl w:val="0"/>
          <w:numId w:val="8"/>
        </w:numPr>
        <w:spacing w:line="360" w:lineRule="auto"/>
        <w:ind w:left="-284" w:hanging="357"/>
        <w:jc w:val="both"/>
        <w:rPr>
          <w:rFonts w:ascii="Arial" w:hAnsi="Arial" w:cs="Arial"/>
          <w:iCs/>
          <w:sz w:val="22"/>
          <w:szCs w:val="22"/>
        </w:rPr>
      </w:pPr>
      <w:r w:rsidRPr="0038265A">
        <w:rPr>
          <w:rFonts w:ascii="Arial" w:hAnsi="Arial" w:cs="Arial"/>
          <w:iCs/>
          <w:sz w:val="22"/>
          <w:szCs w:val="22"/>
        </w:rPr>
        <w:t xml:space="preserve">Koszty zakupu materiałów i urządzeń niezbędnych do wykonania Robót </w:t>
      </w:r>
      <w:r w:rsidR="005B2EB3" w:rsidRPr="0038265A">
        <w:rPr>
          <w:rFonts w:ascii="Arial" w:hAnsi="Arial" w:cs="Arial"/>
          <w:iCs/>
          <w:sz w:val="22"/>
          <w:szCs w:val="22"/>
        </w:rPr>
        <w:t>obciążają</w:t>
      </w:r>
      <w:r w:rsidRPr="0038265A">
        <w:rPr>
          <w:rFonts w:ascii="Arial" w:hAnsi="Arial" w:cs="Arial"/>
          <w:iCs/>
          <w:sz w:val="22"/>
          <w:szCs w:val="22"/>
        </w:rPr>
        <w:t xml:space="preserve"> </w:t>
      </w:r>
      <w:r w:rsidR="00BB791A" w:rsidRPr="0038265A">
        <w:rPr>
          <w:rFonts w:ascii="Arial" w:hAnsi="Arial" w:cs="Arial"/>
          <w:iCs/>
          <w:sz w:val="22"/>
          <w:szCs w:val="22"/>
        </w:rPr>
        <w:t>Wykonawcę</w:t>
      </w:r>
      <w:r w:rsidRPr="0038265A">
        <w:rPr>
          <w:rFonts w:ascii="Arial" w:hAnsi="Arial" w:cs="Arial"/>
          <w:iCs/>
          <w:sz w:val="22"/>
          <w:szCs w:val="22"/>
        </w:rPr>
        <w:t>.</w:t>
      </w:r>
    </w:p>
    <w:p w14:paraId="6D7E4CD1" w14:textId="77777777" w:rsidR="0051564D" w:rsidRPr="0038265A" w:rsidRDefault="0051564D" w:rsidP="00111B8D">
      <w:pPr>
        <w:numPr>
          <w:ilvl w:val="0"/>
          <w:numId w:val="8"/>
        </w:numPr>
        <w:spacing w:line="360" w:lineRule="auto"/>
        <w:ind w:left="-284" w:hanging="357"/>
        <w:jc w:val="both"/>
        <w:rPr>
          <w:rFonts w:ascii="Arial" w:hAnsi="Arial" w:cs="Arial"/>
          <w:iCs/>
          <w:sz w:val="22"/>
          <w:szCs w:val="22"/>
        </w:rPr>
      </w:pPr>
      <w:r w:rsidRPr="0038265A">
        <w:rPr>
          <w:rFonts w:ascii="Arial" w:hAnsi="Arial" w:cs="Arial"/>
          <w:iCs/>
          <w:sz w:val="22"/>
          <w:szCs w:val="22"/>
        </w:rPr>
        <w:t>Zastosowane do wykonywania Robót materiały i urządzenia będą:</w:t>
      </w:r>
    </w:p>
    <w:p w14:paraId="2155E344" w14:textId="77777777" w:rsidR="0051564D" w:rsidRPr="007A06EA" w:rsidRDefault="0051564D" w:rsidP="00BB2091">
      <w:pPr>
        <w:pStyle w:val="Tekstpodstawowywcity"/>
        <w:numPr>
          <w:ilvl w:val="0"/>
          <w:numId w:val="29"/>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BB2091">
      <w:pPr>
        <w:pStyle w:val="Tekstpodstawowywcity"/>
        <w:numPr>
          <w:ilvl w:val="0"/>
          <w:numId w:val="29"/>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2C318D1F" w:rsidR="0051564D" w:rsidRPr="007A06EA" w:rsidRDefault="0051564D" w:rsidP="00BB2091">
      <w:pPr>
        <w:pStyle w:val="Tekstpodstawowywcity"/>
        <w:numPr>
          <w:ilvl w:val="0"/>
          <w:numId w:val="29"/>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dopuszczone przez właściwe organy do stosowania w budownictwie (w tym na kolei</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BB2091">
      <w:pPr>
        <w:pStyle w:val="Tekstpodstawowywcity"/>
        <w:numPr>
          <w:ilvl w:val="0"/>
          <w:numId w:val="29"/>
        </w:numPr>
        <w:tabs>
          <w:tab w:val="clear" w:pos="1644"/>
          <w:tab w:val="num" w:pos="0"/>
        </w:tabs>
        <w:suppressAutoHyphens w:val="0"/>
        <w:spacing w:line="360" w:lineRule="auto"/>
        <w:ind w:left="-284" w:firstLine="0"/>
        <w:jc w:val="both"/>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8C237E8" w:rsidR="0015378D" w:rsidRPr="007A06EA" w:rsidRDefault="005B2EB3" w:rsidP="00111B8D">
      <w:pPr>
        <w:numPr>
          <w:ilvl w:val="0"/>
          <w:numId w:val="8"/>
        </w:numPr>
        <w:spacing w:line="360" w:lineRule="auto"/>
        <w:ind w:left="-284" w:hanging="425"/>
        <w:jc w:val="both"/>
        <w:rPr>
          <w:rFonts w:ascii="Arial" w:hAnsi="Arial" w:cs="Arial"/>
          <w:sz w:val="22"/>
          <w:szCs w:val="22"/>
        </w:rPr>
      </w:pPr>
      <w:r w:rsidRPr="007A06EA">
        <w:rPr>
          <w:rFonts w:ascii="Arial" w:hAnsi="Arial" w:cs="Arial"/>
          <w:sz w:val="22"/>
          <w:szCs w:val="22"/>
        </w:rPr>
        <w:lastRenderedPageBreak/>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BB2091">
      <w:pPr>
        <w:numPr>
          <w:ilvl w:val="0"/>
          <w:numId w:val="46"/>
        </w:numPr>
        <w:tabs>
          <w:tab w:val="clear" w:pos="720"/>
          <w:tab w:val="num" w:pos="-284"/>
        </w:tabs>
        <w:spacing w:line="360" w:lineRule="auto"/>
        <w:ind w:left="-426" w:hanging="283"/>
        <w:jc w:val="both"/>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BB2091">
      <w:pPr>
        <w:pStyle w:val="Akapitzlist"/>
        <w:numPr>
          <w:ilvl w:val="0"/>
          <w:numId w:val="53"/>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BB2091">
      <w:pPr>
        <w:pStyle w:val="Akapitzlist"/>
        <w:numPr>
          <w:ilvl w:val="0"/>
          <w:numId w:val="53"/>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rsidP="00BB2091">
      <w:pPr>
        <w:pStyle w:val="Akapitzlist"/>
        <w:numPr>
          <w:ilvl w:val="0"/>
          <w:numId w:val="53"/>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569CD31A" w:rsidR="0051564D" w:rsidRPr="007A06EA" w:rsidRDefault="00476E6C" w:rsidP="00BB2091">
      <w:pPr>
        <w:pStyle w:val="Akapitzlist"/>
        <w:numPr>
          <w:ilvl w:val="0"/>
          <w:numId w:val="47"/>
        </w:numPr>
        <w:spacing w:line="360" w:lineRule="auto"/>
        <w:ind w:left="-284" w:hanging="425"/>
        <w:jc w:val="both"/>
        <w:rPr>
          <w:rFonts w:ascii="Arial" w:hAnsi="Arial" w:cs="Arial"/>
          <w:i/>
          <w:sz w:val="22"/>
          <w:szCs w:val="22"/>
        </w:rPr>
      </w:pPr>
      <w:r w:rsidRPr="0038265A">
        <w:rPr>
          <w:rFonts w:ascii="Arial" w:hAnsi="Arial" w:cs="Arial"/>
          <w:iCs/>
          <w:sz w:val="22"/>
          <w:szCs w:val="22"/>
        </w:rPr>
        <w:t>Wynagrodzenie określone w ust. 1 jest stałe i nie będzie podlegać jakimkolwiek zmianom.</w:t>
      </w:r>
      <w:r w:rsidRPr="0038265A">
        <w:rPr>
          <w:rFonts w:ascii="Arial" w:hAnsi="Arial" w:cs="Arial"/>
          <w:i/>
          <w:sz w:val="22"/>
          <w:szCs w:val="22"/>
        </w:rPr>
        <w:t xml:space="preserve"> </w:t>
      </w:r>
      <w:r w:rsidR="0051564D" w:rsidRPr="007A06EA">
        <w:rPr>
          <w:rFonts w:ascii="Arial" w:hAnsi="Arial" w:cs="Arial"/>
          <w:sz w:val="22"/>
          <w:szCs w:val="22"/>
        </w:rPr>
        <w:t>Zapłata Wynagrodzenia</w:t>
      </w:r>
      <w:r w:rsidR="005B2EB3" w:rsidRPr="007A06EA">
        <w:rPr>
          <w:rFonts w:ascii="Arial" w:hAnsi="Arial" w:cs="Arial"/>
          <w:sz w:val="22"/>
          <w:szCs w:val="22"/>
        </w:rPr>
        <w:t xml:space="preserve"> zgodnie z Umową</w:t>
      </w:r>
      <w:r w:rsidR="0051564D" w:rsidRPr="007A06EA">
        <w:rPr>
          <w:rFonts w:ascii="Arial" w:hAnsi="Arial" w:cs="Arial"/>
          <w:sz w:val="22"/>
          <w:szCs w:val="22"/>
        </w:rPr>
        <w:t xml:space="preserve"> stanowi należyte wykonanie zobowiązania Zamawiającego, a</w:t>
      </w:r>
      <w:r w:rsidR="0038265A">
        <w:rPr>
          <w:rFonts w:ascii="Arial" w:hAnsi="Arial" w:cs="Arial"/>
          <w:sz w:val="22"/>
          <w:szCs w:val="22"/>
        </w:rPr>
        <w:t> </w:t>
      </w:r>
      <w:r w:rsidR="0051564D" w:rsidRPr="007A06EA">
        <w:rPr>
          <w:rFonts w:ascii="Arial" w:hAnsi="Arial" w:cs="Arial"/>
          <w:sz w:val="22"/>
          <w:szCs w:val="22"/>
        </w:rPr>
        <w:t xml:space="preserve">Wykonawca nie będzie uprawniony do jakiegokolwiek wynagrodzenia uzupełniającego, świadczeń dodatkowych, zwrotu wydatków lub kosztów, z </w:t>
      </w:r>
      <w:r w:rsidR="0015378D" w:rsidRPr="007A06EA">
        <w:rPr>
          <w:rFonts w:ascii="Arial" w:hAnsi="Arial" w:cs="Arial"/>
          <w:sz w:val="22"/>
          <w:szCs w:val="22"/>
        </w:rPr>
        <w:t> </w:t>
      </w:r>
      <w:r w:rsidR="0051564D" w:rsidRPr="007A06EA">
        <w:rPr>
          <w:rFonts w:ascii="Arial" w:hAnsi="Arial" w:cs="Arial"/>
          <w:sz w:val="22"/>
          <w:szCs w:val="22"/>
        </w:rPr>
        <w:t xml:space="preserve">zastrzeżeniem </w:t>
      </w:r>
      <w:r w:rsidR="0051564D" w:rsidRPr="007A06EA">
        <w:rPr>
          <w:rFonts w:ascii="Arial" w:hAnsi="Arial" w:cs="Arial"/>
          <w:sz w:val="22"/>
          <w:szCs w:val="22"/>
          <w:highlight w:val="cyan"/>
        </w:rPr>
        <w:t xml:space="preserve">§ 1 ust. </w:t>
      </w:r>
      <w:r w:rsidR="00BF0E03" w:rsidRPr="007A06EA">
        <w:rPr>
          <w:rFonts w:ascii="Arial" w:hAnsi="Arial" w:cs="Arial"/>
          <w:sz w:val="22"/>
          <w:szCs w:val="22"/>
          <w:highlight w:val="cyan"/>
        </w:rPr>
        <w:t>5</w:t>
      </w:r>
      <w:r w:rsidR="0051564D" w:rsidRPr="007A06EA">
        <w:rPr>
          <w:rFonts w:ascii="Arial" w:hAnsi="Arial" w:cs="Arial"/>
          <w:sz w:val="22"/>
          <w:szCs w:val="22"/>
          <w:highlight w:val="cyan"/>
        </w:rPr>
        <w:t xml:space="preserve"> </w:t>
      </w:r>
      <w:r w:rsidR="00A84A20" w:rsidRPr="007A06EA">
        <w:rPr>
          <w:rFonts w:ascii="Arial" w:hAnsi="Arial" w:cs="Arial"/>
          <w:sz w:val="22"/>
          <w:szCs w:val="22"/>
          <w:highlight w:val="cyan"/>
        </w:rPr>
        <w:t xml:space="preserve"> pkt </w:t>
      </w:r>
      <w:r w:rsidR="00BF0E03" w:rsidRPr="007A06EA">
        <w:rPr>
          <w:rFonts w:ascii="Arial" w:hAnsi="Arial" w:cs="Arial"/>
          <w:sz w:val="22"/>
          <w:szCs w:val="22"/>
          <w:highlight w:val="cyan"/>
        </w:rPr>
        <w:t>9</w:t>
      </w:r>
      <w:r w:rsidR="00A84A20" w:rsidRPr="007A06EA">
        <w:rPr>
          <w:rFonts w:ascii="Arial" w:hAnsi="Arial" w:cs="Arial"/>
          <w:sz w:val="22"/>
          <w:szCs w:val="22"/>
        </w:rPr>
        <w:t xml:space="preserve"> </w:t>
      </w:r>
      <w:r w:rsidR="0051564D" w:rsidRPr="007A06EA">
        <w:rPr>
          <w:rFonts w:ascii="Arial" w:hAnsi="Arial" w:cs="Arial"/>
          <w:sz w:val="22"/>
          <w:szCs w:val="22"/>
        </w:rPr>
        <w:t>Umowy. W</w:t>
      </w:r>
      <w:r w:rsidR="0038265A">
        <w:rPr>
          <w:rFonts w:ascii="Arial" w:hAnsi="Arial" w:cs="Arial"/>
          <w:sz w:val="22"/>
          <w:szCs w:val="22"/>
        </w:rPr>
        <w:t> </w:t>
      </w:r>
      <w:r w:rsidR="0051564D" w:rsidRPr="007A06EA">
        <w:rPr>
          <w:rFonts w:ascii="Arial" w:hAnsi="Arial" w:cs="Arial"/>
          <w:sz w:val="22"/>
          <w:szCs w:val="22"/>
        </w:rPr>
        <w:t xml:space="preserve">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w:t>
      </w:r>
      <w:r w:rsidR="0038265A">
        <w:rPr>
          <w:rFonts w:ascii="Arial" w:hAnsi="Arial" w:cs="Arial"/>
          <w:sz w:val="22"/>
          <w:szCs w:val="22"/>
        </w:rPr>
        <w:t> </w:t>
      </w:r>
      <w:r w:rsidR="0051564D" w:rsidRPr="007A06EA">
        <w:rPr>
          <w:rFonts w:ascii="Arial" w:hAnsi="Arial" w:cs="Arial"/>
          <w:sz w:val="22"/>
          <w:szCs w:val="22"/>
        </w:rPr>
        <w:t>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r w:rsidR="0051564D" w:rsidRPr="007A06EA">
        <w:rPr>
          <w:rFonts w:ascii="Arial" w:hAnsi="Arial" w:cs="Arial"/>
          <w:i/>
          <w:sz w:val="22"/>
          <w:szCs w:val="22"/>
        </w:rPr>
        <w:t xml:space="preserve"> </w:t>
      </w:r>
    </w:p>
    <w:p w14:paraId="74AEFEC5" w14:textId="77777777" w:rsidR="003B336F" w:rsidRPr="007A06EA" w:rsidRDefault="003B336F" w:rsidP="00BB2091">
      <w:pPr>
        <w:numPr>
          <w:ilvl w:val="0"/>
          <w:numId w:val="48"/>
        </w:numPr>
        <w:tabs>
          <w:tab w:val="clear" w:pos="720"/>
        </w:tabs>
        <w:spacing w:line="360" w:lineRule="auto"/>
        <w:ind w:left="-284" w:hanging="425"/>
        <w:jc w:val="both"/>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również wszelkie koszty poniesione przez Wykonawcę w związku z zaistnieniem sytuacji określonej w </w:t>
      </w:r>
      <w:r w:rsidRPr="007A06EA">
        <w:rPr>
          <w:rFonts w:ascii="Arial" w:hAnsi="Arial" w:cs="Arial"/>
          <w:sz w:val="22"/>
          <w:szCs w:val="22"/>
          <w:highlight w:val="cyan"/>
        </w:rPr>
        <w:t>§ 8 ust. 2</w:t>
      </w:r>
      <w:r w:rsidRPr="007A06EA">
        <w:rPr>
          <w:rFonts w:ascii="Arial" w:hAnsi="Arial" w:cs="Arial"/>
          <w:sz w:val="22"/>
          <w:szCs w:val="22"/>
        </w:rPr>
        <w:t xml:space="preserve"> Umowy.</w:t>
      </w:r>
    </w:p>
    <w:p w14:paraId="7AC78510" w14:textId="372D4162" w:rsidR="009C74F1" w:rsidRPr="007A06EA" w:rsidRDefault="009C74F1" w:rsidP="00BB2091">
      <w:pPr>
        <w:numPr>
          <w:ilvl w:val="0"/>
          <w:numId w:val="48"/>
        </w:numPr>
        <w:spacing w:line="360" w:lineRule="auto"/>
        <w:ind w:left="-284" w:hanging="357"/>
        <w:jc w:val="both"/>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protokołu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dokonanego odbioru końcowego,</w:t>
      </w:r>
      <w:r w:rsidR="00B91CEB" w:rsidRPr="007A06EA">
        <w:rPr>
          <w:rFonts w:ascii="Arial" w:hAnsi="Arial" w:cs="Arial"/>
          <w:sz w:val="22"/>
          <w:szCs w:val="22"/>
        </w:rPr>
        <w:t xml:space="preserve"> potwierdzający całkowite wykonanie Robót</w:t>
      </w:r>
      <w:r w:rsidRPr="007A06EA">
        <w:rPr>
          <w:rFonts w:ascii="Arial" w:hAnsi="Arial" w:cs="Arial"/>
          <w:sz w:val="22"/>
          <w:szCs w:val="22"/>
        </w:rPr>
        <w:t xml:space="preserve"> podpisany przez osoby, o których mowa w </w:t>
      </w:r>
      <w:r w:rsidRPr="007A06EA">
        <w:rPr>
          <w:rFonts w:ascii="Arial" w:hAnsi="Arial" w:cs="Arial"/>
          <w:sz w:val="22"/>
          <w:szCs w:val="22"/>
          <w:highlight w:val="cyan"/>
        </w:rPr>
        <w:t xml:space="preserve">§ </w:t>
      </w:r>
      <w:r w:rsidR="00D67A26" w:rsidRPr="007A06EA">
        <w:rPr>
          <w:rFonts w:ascii="Arial" w:hAnsi="Arial" w:cs="Arial"/>
          <w:sz w:val="22"/>
          <w:szCs w:val="22"/>
          <w:highlight w:val="cyan"/>
        </w:rPr>
        <w:t>12</w:t>
      </w:r>
      <w:r w:rsidR="008909C6" w:rsidRPr="007A06EA">
        <w:rPr>
          <w:rFonts w:ascii="Arial" w:hAnsi="Arial" w:cs="Arial"/>
          <w:sz w:val="22"/>
          <w:szCs w:val="22"/>
          <w:highlight w:val="cyan"/>
        </w:rPr>
        <w:t xml:space="preserve"> </w:t>
      </w:r>
      <w:r w:rsidRPr="007A06EA">
        <w:rPr>
          <w:rFonts w:ascii="Arial" w:hAnsi="Arial" w:cs="Arial"/>
          <w:sz w:val="22"/>
          <w:szCs w:val="22"/>
          <w:highlight w:val="cyan"/>
        </w:rPr>
        <w:t>ust.</w:t>
      </w:r>
      <w:r w:rsidR="0015378D" w:rsidRPr="007A06EA">
        <w:rPr>
          <w:rFonts w:ascii="Arial" w:hAnsi="Arial" w:cs="Arial"/>
          <w:sz w:val="22"/>
          <w:szCs w:val="22"/>
          <w:highlight w:val="cyan"/>
        </w:rPr>
        <w:t> </w:t>
      </w:r>
      <w:r w:rsidR="003B336F" w:rsidRPr="007A06EA">
        <w:rPr>
          <w:rFonts w:ascii="Arial" w:hAnsi="Arial" w:cs="Arial"/>
          <w:sz w:val="22"/>
          <w:szCs w:val="22"/>
          <w:highlight w:val="cyan"/>
        </w:rPr>
        <w:t>12</w:t>
      </w:r>
      <w:r w:rsidRPr="007A06EA">
        <w:rPr>
          <w:rFonts w:ascii="Arial" w:hAnsi="Arial" w:cs="Arial"/>
          <w:sz w:val="22"/>
          <w:szCs w:val="22"/>
        </w:rPr>
        <w:t xml:space="preserve"> Umowy i niestwierdzający wad.</w:t>
      </w:r>
    </w:p>
    <w:p w14:paraId="037EB041" w14:textId="27551D97" w:rsidR="008658D1" w:rsidRPr="00E80294" w:rsidRDefault="0051564D" w:rsidP="00BB2091">
      <w:pPr>
        <w:numPr>
          <w:ilvl w:val="0"/>
          <w:numId w:val="48"/>
        </w:numPr>
        <w:tabs>
          <w:tab w:val="clear" w:pos="720"/>
        </w:tabs>
        <w:spacing w:line="360" w:lineRule="auto"/>
        <w:ind w:left="-284"/>
        <w:jc w:val="both"/>
        <w:rPr>
          <w:rFonts w:ascii="Arial" w:hAnsi="Arial" w:cs="Arial"/>
          <w:sz w:val="22"/>
          <w:szCs w:val="22"/>
        </w:rPr>
      </w:pPr>
      <w:r w:rsidRPr="00E80294">
        <w:rPr>
          <w:rFonts w:ascii="Arial" w:hAnsi="Arial" w:cs="Arial"/>
          <w:sz w:val="22"/>
          <w:szCs w:val="22"/>
        </w:rPr>
        <w:t>Faktur</w:t>
      </w:r>
      <w:r w:rsidRPr="00E80294">
        <w:rPr>
          <w:rFonts w:ascii="Arial" w:hAnsi="Arial" w:cs="Arial"/>
          <w:spacing w:val="20"/>
          <w:sz w:val="22"/>
          <w:szCs w:val="22"/>
        </w:rPr>
        <w:t xml:space="preserve">y </w:t>
      </w:r>
      <w:r w:rsidRPr="00E80294">
        <w:rPr>
          <w:rFonts w:ascii="Arial" w:hAnsi="Arial" w:cs="Arial"/>
          <w:sz w:val="22"/>
          <w:szCs w:val="22"/>
        </w:rPr>
        <w:t>wystawian</w:t>
      </w:r>
      <w:r w:rsidRPr="00E80294">
        <w:rPr>
          <w:rFonts w:ascii="Arial" w:hAnsi="Arial" w:cs="Arial"/>
          <w:spacing w:val="20"/>
          <w:sz w:val="22"/>
          <w:szCs w:val="22"/>
        </w:rPr>
        <w:t xml:space="preserve">e </w:t>
      </w:r>
      <w:r w:rsidRPr="00E80294">
        <w:rPr>
          <w:rFonts w:ascii="Arial" w:hAnsi="Arial" w:cs="Arial"/>
          <w:sz w:val="22"/>
          <w:szCs w:val="22"/>
        </w:rPr>
        <w:t>będ</w:t>
      </w:r>
      <w:r w:rsidRPr="001D4B1C">
        <w:rPr>
          <w:rFonts w:ascii="Arial" w:hAnsi="Arial" w:cs="Arial"/>
          <w:spacing w:val="20"/>
          <w:sz w:val="22"/>
          <w:szCs w:val="22"/>
        </w:rPr>
        <w:t xml:space="preserve">ą </w:t>
      </w:r>
      <w:r w:rsidRPr="00E80294">
        <w:rPr>
          <w:rFonts w:ascii="Arial" w:hAnsi="Arial" w:cs="Arial"/>
          <w:sz w:val="22"/>
          <w:szCs w:val="22"/>
        </w:rPr>
        <w:t>n</w:t>
      </w:r>
      <w:r w:rsidRPr="001D4B1C">
        <w:rPr>
          <w:rFonts w:ascii="Arial" w:hAnsi="Arial" w:cs="Arial"/>
          <w:spacing w:val="20"/>
          <w:sz w:val="22"/>
          <w:szCs w:val="22"/>
        </w:rPr>
        <w:t xml:space="preserve">a </w:t>
      </w:r>
      <w:r w:rsidR="00E80294" w:rsidRPr="00E80294">
        <w:rPr>
          <w:rFonts w:ascii="Arial" w:hAnsi="Arial" w:cs="Arial"/>
          <w:sz w:val="22"/>
          <w:szCs w:val="22"/>
        </w:rPr>
        <w:t>PKP Polski</w:t>
      </w:r>
      <w:r w:rsidR="00E80294" w:rsidRPr="001D4B1C">
        <w:rPr>
          <w:rFonts w:ascii="Arial" w:hAnsi="Arial" w:cs="Arial"/>
          <w:spacing w:val="20"/>
          <w:sz w:val="22"/>
          <w:szCs w:val="22"/>
        </w:rPr>
        <w:t xml:space="preserve">e </w:t>
      </w:r>
      <w:r w:rsidR="00E80294" w:rsidRPr="00E80294">
        <w:rPr>
          <w:rFonts w:ascii="Arial" w:hAnsi="Arial" w:cs="Arial"/>
          <w:sz w:val="22"/>
          <w:szCs w:val="22"/>
        </w:rPr>
        <w:t>Lini</w:t>
      </w:r>
      <w:r w:rsidR="001D4B1C" w:rsidRPr="001D4B1C">
        <w:rPr>
          <w:rFonts w:ascii="Arial" w:hAnsi="Arial" w:cs="Arial"/>
          <w:spacing w:val="20"/>
          <w:sz w:val="22"/>
          <w:szCs w:val="22"/>
        </w:rPr>
        <w:t xml:space="preserve">e </w:t>
      </w:r>
      <w:r w:rsidR="00E80294" w:rsidRPr="00E80294">
        <w:rPr>
          <w:rFonts w:ascii="Arial" w:hAnsi="Arial" w:cs="Arial"/>
          <w:sz w:val="22"/>
          <w:szCs w:val="22"/>
        </w:rPr>
        <w:t>Kolejow</w:t>
      </w:r>
      <w:r w:rsidR="001D4B1C" w:rsidRPr="001D4B1C">
        <w:rPr>
          <w:rFonts w:ascii="Arial" w:hAnsi="Arial" w:cs="Arial"/>
          <w:spacing w:val="20"/>
          <w:sz w:val="22"/>
          <w:szCs w:val="22"/>
        </w:rPr>
        <w:t xml:space="preserve">e </w:t>
      </w:r>
      <w:r w:rsidR="00E80294" w:rsidRPr="00E80294">
        <w:rPr>
          <w:rFonts w:ascii="Arial" w:hAnsi="Arial" w:cs="Arial"/>
          <w:sz w:val="22"/>
          <w:szCs w:val="22"/>
        </w:rPr>
        <w:t>S.A. Central</w:t>
      </w:r>
      <w:r w:rsidR="001D4B1C" w:rsidRPr="001D4B1C">
        <w:rPr>
          <w:rFonts w:ascii="Arial" w:hAnsi="Arial" w:cs="Arial"/>
          <w:spacing w:val="20"/>
          <w:sz w:val="22"/>
          <w:szCs w:val="22"/>
        </w:rPr>
        <w:t xml:space="preserve">a </w:t>
      </w:r>
      <w:r w:rsidR="00E80294" w:rsidRPr="00E80294">
        <w:rPr>
          <w:rFonts w:ascii="Arial" w:hAnsi="Arial" w:cs="Arial"/>
          <w:sz w:val="22"/>
          <w:szCs w:val="22"/>
        </w:rPr>
        <w:t>Spó</w:t>
      </w:r>
      <w:r w:rsidR="00E80294">
        <w:rPr>
          <w:rFonts w:ascii="Arial" w:hAnsi="Arial" w:cs="Arial"/>
          <w:sz w:val="22"/>
          <w:szCs w:val="22"/>
        </w:rPr>
        <w:t>ł</w:t>
      </w:r>
      <w:r w:rsidR="00E80294" w:rsidRPr="00E80294">
        <w:rPr>
          <w:rFonts w:ascii="Arial" w:hAnsi="Arial" w:cs="Arial"/>
          <w:sz w:val="22"/>
          <w:szCs w:val="22"/>
        </w:rPr>
        <w:t>ki, ul. Targow</w:t>
      </w:r>
      <w:r w:rsidR="001D4B1C" w:rsidRPr="001D4B1C">
        <w:rPr>
          <w:rFonts w:ascii="Arial" w:hAnsi="Arial" w:cs="Arial"/>
          <w:spacing w:val="20"/>
          <w:sz w:val="22"/>
          <w:szCs w:val="22"/>
        </w:rPr>
        <w:t xml:space="preserve">a </w:t>
      </w:r>
      <w:r w:rsidR="00E80294" w:rsidRPr="00E80294">
        <w:rPr>
          <w:rFonts w:ascii="Arial" w:hAnsi="Arial" w:cs="Arial"/>
          <w:sz w:val="22"/>
          <w:szCs w:val="22"/>
        </w:rPr>
        <w:t>74, 03-734 Warszawa Zak</w:t>
      </w:r>
      <w:r w:rsidR="00E80294">
        <w:rPr>
          <w:rFonts w:ascii="Arial" w:hAnsi="Arial" w:cs="Arial"/>
          <w:sz w:val="22"/>
          <w:szCs w:val="22"/>
        </w:rPr>
        <w:t>ł</w:t>
      </w:r>
      <w:r w:rsidR="00E80294" w:rsidRPr="00E80294">
        <w:rPr>
          <w:rFonts w:ascii="Arial" w:hAnsi="Arial" w:cs="Arial"/>
          <w:sz w:val="22"/>
          <w:szCs w:val="22"/>
        </w:rPr>
        <w:t>ad Linii Kolejowych w Szczecinie ul. Korzeniowskiego 1, 70-211 Szczecin</w:t>
      </w:r>
      <w:r w:rsidR="00E80294">
        <w:rPr>
          <w:rFonts w:ascii="Arial" w:hAnsi="Arial" w:cs="Arial"/>
          <w:sz w:val="22"/>
          <w:szCs w:val="22"/>
        </w:rPr>
        <w:t>.</w:t>
      </w:r>
      <w:r w:rsidR="008658D1" w:rsidRPr="00E80294">
        <w:rPr>
          <w:rFonts w:ascii="Arial" w:hAnsi="Arial" w:cs="Arial"/>
          <w:i/>
          <w:sz w:val="22"/>
          <w:szCs w:val="22"/>
          <w:highlight w:val="green"/>
        </w:rPr>
        <w:t xml:space="preserve"> </w:t>
      </w:r>
      <w:bookmarkStart w:id="5" w:name="_Hlk213794996"/>
      <w:r w:rsidR="008658D1" w:rsidRPr="00E80294">
        <w:rPr>
          <w:rFonts w:ascii="Arial" w:hAnsi="Arial" w:cs="Arial"/>
          <w:sz w:val="22"/>
          <w:szCs w:val="22"/>
        </w:rPr>
        <w:t>Wykonawca, który nie ma obowiązku wystawiania faktury ustrukturyzowanej przy użyciu Krajowego Systemu e-Faktur (</w:t>
      </w:r>
      <w:proofErr w:type="spellStart"/>
      <w:r w:rsidR="008658D1" w:rsidRPr="00E80294">
        <w:rPr>
          <w:rFonts w:ascii="Arial" w:hAnsi="Arial" w:cs="Arial"/>
          <w:sz w:val="22"/>
          <w:szCs w:val="22"/>
        </w:rPr>
        <w:t>KSeF</w:t>
      </w:r>
      <w:proofErr w:type="spellEnd"/>
      <w:r w:rsidR="008658D1" w:rsidRPr="00E80294">
        <w:rPr>
          <w:rFonts w:ascii="Arial" w:hAnsi="Arial" w:cs="Arial"/>
          <w:sz w:val="22"/>
          <w:szCs w:val="22"/>
        </w:rPr>
        <w:t>),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w:t>
      </w:r>
      <w:r w:rsidR="001D4B1C" w:rsidRPr="001D4B1C">
        <w:rPr>
          <w:rFonts w:ascii="Arial" w:hAnsi="Arial" w:cs="Arial"/>
          <w:spacing w:val="20"/>
          <w:sz w:val="22"/>
          <w:szCs w:val="22"/>
        </w:rPr>
        <w:t xml:space="preserve">e </w:t>
      </w:r>
      <w:r w:rsidR="008658D1" w:rsidRPr="00E80294">
        <w:rPr>
          <w:rFonts w:ascii="Arial" w:hAnsi="Arial" w:cs="Arial"/>
          <w:sz w:val="22"/>
          <w:szCs w:val="22"/>
        </w:rPr>
        <w:t>prawo do zmiany adresu do doręczeń faktur) lub wyśl</w:t>
      </w:r>
      <w:r w:rsidR="001D4B1C" w:rsidRPr="001D4B1C">
        <w:rPr>
          <w:rFonts w:ascii="Arial" w:hAnsi="Arial" w:cs="Arial"/>
          <w:spacing w:val="20"/>
          <w:sz w:val="22"/>
          <w:szCs w:val="22"/>
        </w:rPr>
        <w:t xml:space="preserve">e </w:t>
      </w:r>
      <w:r w:rsidR="008658D1" w:rsidRPr="00E80294">
        <w:rPr>
          <w:rFonts w:ascii="Arial" w:hAnsi="Arial" w:cs="Arial"/>
          <w:sz w:val="22"/>
          <w:szCs w:val="22"/>
        </w:rPr>
        <w:t xml:space="preserve">e-fakturę na adres </w:t>
      </w:r>
      <w:hyperlink r:id="rId20" w:history="1">
        <w:r w:rsidR="008658D1" w:rsidRPr="00E80294">
          <w:rPr>
            <w:rStyle w:val="Hipercze"/>
            <w:rFonts w:ascii="Arial" w:hAnsi="Arial" w:cs="Arial"/>
            <w:sz w:val="22"/>
            <w:szCs w:val="22"/>
          </w:rPr>
          <w:t>efaktura@plk-sa.pl</w:t>
        </w:r>
      </w:hyperlink>
      <w:r w:rsidR="008658D1" w:rsidRPr="00E80294">
        <w:rPr>
          <w:rFonts w:ascii="Arial" w:hAnsi="Arial" w:cs="Arial"/>
          <w:sz w:val="22"/>
          <w:szCs w:val="22"/>
        </w:rPr>
        <w:t>, lub wyśle ustrukturyzowaną fakturę elektroniczną wraz z</w:t>
      </w:r>
      <w:r w:rsidR="001D4B1C">
        <w:rPr>
          <w:rFonts w:ascii="Arial" w:hAnsi="Arial" w:cs="Arial"/>
          <w:sz w:val="22"/>
          <w:szCs w:val="22"/>
        </w:rPr>
        <w:t> </w:t>
      </w:r>
      <w:r w:rsidR="008658D1" w:rsidRPr="00E80294">
        <w:rPr>
          <w:rFonts w:ascii="Arial" w:hAnsi="Arial" w:cs="Arial"/>
          <w:sz w:val="22"/>
          <w:szCs w:val="22"/>
        </w:rPr>
        <w:t xml:space="preserve">załącznikami do Zamawiającego za pośrednictwem platformy, o której mowa w ustawie z dnia 9 listopada 2018 r. o elektronicznym fakturowaniu w zamówieniach publicznych, koncesjach na roboty </w:t>
      </w:r>
      <w:r w:rsidR="008658D1" w:rsidRPr="00E80294">
        <w:rPr>
          <w:rFonts w:ascii="Arial" w:hAnsi="Arial" w:cs="Arial"/>
          <w:sz w:val="22"/>
          <w:szCs w:val="22"/>
        </w:rPr>
        <w:lastRenderedPageBreak/>
        <w:t xml:space="preserve">budowlane lub usługi oraz partnerstwie publiczno-prywatnym. Przed wysłaniem pierwszej e-faktury Wykonawca zobowiązany jest przekazać Zamawiającemu podpisane oświadczenie, którego wzór stanowi Załącznik nr </w:t>
      </w:r>
      <w:r w:rsidR="008658D1" w:rsidRPr="00E80294">
        <w:rPr>
          <w:rFonts w:ascii="Arial" w:hAnsi="Arial" w:cs="Arial"/>
          <w:sz w:val="22"/>
          <w:szCs w:val="22"/>
          <w:highlight w:val="yellow"/>
        </w:rPr>
        <w:t>__a</w:t>
      </w:r>
      <w:r w:rsidR="008658D1" w:rsidRPr="00E80294">
        <w:rPr>
          <w:rFonts w:ascii="Arial" w:hAnsi="Arial" w:cs="Arial"/>
          <w:sz w:val="22"/>
          <w:szCs w:val="22"/>
        </w:rPr>
        <w:t xml:space="preserve"> do Umowy, które zostanie potwierdzone podpisem przez Zamawiającego.</w:t>
      </w:r>
      <w:r w:rsidR="008658D1" w:rsidRPr="00457206">
        <w:t xml:space="preserve"> </w:t>
      </w:r>
      <w:r w:rsidR="008658D1" w:rsidRPr="00E80294">
        <w:rPr>
          <w:rFonts w:ascii="Arial" w:hAnsi="Arial" w:cs="Arial"/>
          <w:sz w:val="22"/>
          <w:szCs w:val="22"/>
        </w:rPr>
        <w:t xml:space="preserve">W przypadku, gdy w okresie kiedy system </w:t>
      </w:r>
      <w:proofErr w:type="spellStart"/>
      <w:r w:rsidR="008658D1" w:rsidRPr="00E80294">
        <w:rPr>
          <w:rFonts w:ascii="Arial" w:hAnsi="Arial" w:cs="Arial"/>
          <w:sz w:val="22"/>
          <w:szCs w:val="22"/>
        </w:rPr>
        <w:t>KSeF</w:t>
      </w:r>
      <w:proofErr w:type="spellEnd"/>
      <w:r w:rsidR="008658D1" w:rsidRPr="00E80294">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sidR="008658D1" w:rsidRPr="00E80294">
        <w:rPr>
          <w:rFonts w:ascii="Arial" w:hAnsi="Arial" w:cs="Arial"/>
          <w:sz w:val="22"/>
          <w:szCs w:val="22"/>
          <w:highlight w:val="yellow"/>
        </w:rPr>
        <w:t>__b</w:t>
      </w:r>
      <w:r w:rsidR="008658D1" w:rsidRPr="00E80294">
        <w:rPr>
          <w:rFonts w:ascii="Arial" w:hAnsi="Arial" w:cs="Arial"/>
          <w:sz w:val="22"/>
          <w:szCs w:val="22"/>
        </w:rPr>
        <w:t xml:space="preserve"> do Umowy. W okresie, gdy </w:t>
      </w:r>
      <w:proofErr w:type="spellStart"/>
      <w:r w:rsidR="008658D1" w:rsidRPr="00E80294">
        <w:rPr>
          <w:rFonts w:ascii="Arial" w:hAnsi="Arial" w:cs="Arial"/>
          <w:sz w:val="22"/>
          <w:szCs w:val="22"/>
        </w:rPr>
        <w:t>KSeF</w:t>
      </w:r>
      <w:proofErr w:type="spellEnd"/>
      <w:r w:rsidR="008658D1" w:rsidRPr="00E80294">
        <w:rPr>
          <w:rFonts w:ascii="Arial" w:hAnsi="Arial" w:cs="Arial"/>
          <w:sz w:val="22"/>
          <w:szCs w:val="22"/>
        </w:rPr>
        <w:t xml:space="preserve"> jest obligatoryjny nie jest wymagane przekazywanie oświadczenia, o którym mowa w poprzednim zdaniu.</w:t>
      </w:r>
      <w:bookmarkEnd w:id="5"/>
    </w:p>
    <w:p w14:paraId="5A6CB40F" w14:textId="3DCD0C41" w:rsidR="003147F9" w:rsidRPr="008658D1" w:rsidRDefault="001D4B1C" w:rsidP="008658D1">
      <w:pPr>
        <w:spacing w:line="360" w:lineRule="auto"/>
        <w:ind w:left="-284" w:hanging="425"/>
        <w:jc w:val="both"/>
        <w:rPr>
          <w:rFonts w:ascii="Arial" w:hAnsi="Arial" w:cs="Arial"/>
          <w:sz w:val="22"/>
          <w:szCs w:val="22"/>
        </w:rPr>
      </w:pPr>
      <w:r>
        <w:rPr>
          <w:rFonts w:ascii="Arial" w:hAnsi="Arial" w:cs="Arial"/>
          <w:sz w:val="22"/>
          <w:szCs w:val="22"/>
        </w:rPr>
        <w:t>5</w:t>
      </w:r>
      <w:r w:rsidR="008658D1" w:rsidRPr="008658D1">
        <w:rPr>
          <w:rFonts w:ascii="Arial" w:hAnsi="Arial" w:cs="Arial"/>
          <w:sz w:val="22"/>
          <w:szCs w:val="22"/>
        </w:rPr>
        <w:t>a. Ilekroć Umowa zobowiązuje Wykonawcę do przesłania wraz z fakturą załączników do faktury a</w:t>
      </w:r>
      <w:r w:rsidR="008658D1">
        <w:rPr>
          <w:rFonts w:ascii="Arial" w:hAnsi="Arial" w:cs="Arial"/>
          <w:sz w:val="22"/>
          <w:szCs w:val="22"/>
        </w:rPr>
        <w:t> </w:t>
      </w:r>
      <w:r w:rsidR="008658D1" w:rsidRPr="008658D1">
        <w:rPr>
          <w:rFonts w:ascii="Arial" w:hAnsi="Arial" w:cs="Arial"/>
          <w:sz w:val="22"/>
          <w:szCs w:val="22"/>
        </w:rPr>
        <w:t>Wykonawca obowiązany do wystawiania faktur ustrukturyzowanych przy użyciu Krajowego Systemu e-Faktur (</w:t>
      </w:r>
      <w:proofErr w:type="spellStart"/>
      <w:r w:rsidR="008658D1" w:rsidRPr="008658D1">
        <w:rPr>
          <w:rFonts w:ascii="Arial" w:hAnsi="Arial" w:cs="Arial"/>
          <w:sz w:val="22"/>
          <w:szCs w:val="22"/>
        </w:rPr>
        <w:t>KSeF</w:t>
      </w:r>
      <w:proofErr w:type="spellEnd"/>
      <w:r w:rsidR="008658D1" w:rsidRPr="008658D1">
        <w:rPr>
          <w:rFonts w:ascii="Arial" w:hAnsi="Arial" w:cs="Arial"/>
          <w:sz w:val="22"/>
          <w:szCs w:val="22"/>
        </w:rPr>
        <w:t xml:space="preserve">), według swojego wyboru,  </w:t>
      </w:r>
      <w:r w:rsidR="008658D1" w:rsidRPr="008658D1">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sidR="008658D1" w:rsidRPr="008658D1">
        <w:rPr>
          <w:rFonts w:ascii="Arial" w:eastAsia="Calibri" w:hAnsi="Arial" w:cs="Arial"/>
          <w:i/>
          <w:iCs/>
          <w:sz w:val="22"/>
          <w:szCs w:val="22"/>
          <w:lang w:eastAsia="en-US"/>
        </w:rPr>
        <w:t xml:space="preserve"> </w:t>
      </w:r>
      <w:r w:rsidR="008658D1" w:rsidRPr="008658D1">
        <w:rPr>
          <w:rFonts w:ascii="Arial" w:hAnsi="Arial" w:cs="Arial"/>
          <w:sz w:val="22"/>
          <w:szCs w:val="22"/>
        </w:rPr>
        <w:t>dostarczy załączniki w wersji papierowej na adres PKP</w:t>
      </w:r>
      <w:r>
        <w:rPr>
          <w:rFonts w:ascii="Arial" w:hAnsi="Arial" w:cs="Arial"/>
          <w:sz w:val="22"/>
          <w:szCs w:val="22"/>
        </w:rPr>
        <w:t> </w:t>
      </w:r>
      <w:r w:rsidR="008658D1" w:rsidRPr="008658D1">
        <w:rPr>
          <w:rFonts w:ascii="Arial" w:hAnsi="Arial" w:cs="Arial"/>
          <w:sz w:val="22"/>
          <w:szCs w:val="22"/>
        </w:rPr>
        <w:t>Polskie Linie Kolejowe S.A. Centrala Spółki Biuro Rachunkowości Wydział OCR i</w:t>
      </w:r>
      <w:r w:rsidR="008658D1">
        <w:rPr>
          <w:rFonts w:ascii="Arial" w:hAnsi="Arial" w:cs="Arial"/>
          <w:sz w:val="22"/>
          <w:szCs w:val="22"/>
        </w:rPr>
        <w:t> </w:t>
      </w:r>
      <w:r w:rsidR="008658D1" w:rsidRPr="008658D1">
        <w:rPr>
          <w:rFonts w:ascii="Arial" w:hAnsi="Arial" w:cs="Arial"/>
          <w:sz w:val="22"/>
          <w:szCs w:val="22"/>
        </w:rPr>
        <w:t xml:space="preserve">zarządzania elektronicznym obiegiem Faktur, ul. Targowa 74, 03-734 Warszawa NIP 113-23-16-427, z dopiskiem „ZAŁĄCZNIKI DO FAKTURY” (Zamawiający zastrzega sobie prawo do zmiany adresu do doręczeń faktur) lub wyśle załączniki do faktury na adres </w:t>
      </w:r>
      <w:hyperlink r:id="rId21" w:history="1">
        <w:r w:rsidR="008658D1" w:rsidRPr="008658D1">
          <w:rPr>
            <w:rStyle w:val="Hipercze"/>
            <w:rFonts w:ascii="Arial" w:hAnsi="Arial" w:cs="Arial"/>
            <w:sz w:val="22"/>
            <w:szCs w:val="22"/>
          </w:rPr>
          <w:t>efaktura@plk-sa.pl</w:t>
        </w:r>
      </w:hyperlink>
      <w:r w:rsidR="008658D1" w:rsidRPr="008658D1">
        <w:rPr>
          <w:rFonts w:ascii="Arial" w:hAnsi="Arial" w:cs="Arial"/>
          <w:sz w:val="22"/>
          <w:szCs w:val="22"/>
        </w:rPr>
        <w:t xml:space="preserve"> podając w</w:t>
      </w:r>
      <w:r w:rsidR="008658D1">
        <w:rPr>
          <w:rFonts w:ascii="Arial" w:hAnsi="Arial" w:cs="Arial"/>
          <w:sz w:val="22"/>
          <w:szCs w:val="22"/>
        </w:rPr>
        <w:t> </w:t>
      </w:r>
      <w:r w:rsidR="008658D1" w:rsidRPr="008658D1">
        <w:rPr>
          <w:rFonts w:ascii="Arial" w:hAnsi="Arial" w:cs="Arial"/>
          <w:sz w:val="22"/>
          <w:szCs w:val="22"/>
        </w:rPr>
        <w:t xml:space="preserve">tytule wiadomości numer ID </w:t>
      </w:r>
      <w:proofErr w:type="spellStart"/>
      <w:r w:rsidR="008658D1" w:rsidRPr="008658D1">
        <w:rPr>
          <w:rFonts w:ascii="Arial" w:hAnsi="Arial" w:cs="Arial"/>
          <w:sz w:val="22"/>
          <w:szCs w:val="22"/>
        </w:rPr>
        <w:t>KSeF</w:t>
      </w:r>
      <w:proofErr w:type="spellEnd"/>
      <w:r w:rsidR="008658D1" w:rsidRPr="008658D1">
        <w:rPr>
          <w:rFonts w:ascii="Arial" w:hAnsi="Arial" w:cs="Arial"/>
          <w:sz w:val="22"/>
          <w:szCs w:val="22"/>
        </w:rPr>
        <w:t xml:space="preserve"> dla danej faktury, której dotyczą, lub wyśle do Zamawiającego załączniki za pośrednictwem platformy, o której mowa w ustawie z dnia 9 listopada 2018 r. o</w:t>
      </w:r>
      <w:r w:rsidR="008658D1">
        <w:rPr>
          <w:rFonts w:ascii="Arial" w:hAnsi="Arial" w:cs="Arial"/>
          <w:sz w:val="22"/>
          <w:szCs w:val="22"/>
        </w:rPr>
        <w:t> </w:t>
      </w:r>
      <w:r w:rsidR="008658D1" w:rsidRPr="008658D1">
        <w:rPr>
          <w:rFonts w:ascii="Arial" w:hAnsi="Arial" w:cs="Arial"/>
          <w:sz w:val="22"/>
          <w:szCs w:val="22"/>
        </w:rPr>
        <w:t>elektronicznym fakturowaniu w zamówieniach publicznych, koncesjach na roboty budowlane lub usługi oraz partnerstwie publiczno-prywatnym.</w:t>
      </w:r>
      <w:r w:rsidR="00011BBE" w:rsidRPr="008658D1">
        <w:rPr>
          <w:rFonts w:ascii="Arial" w:hAnsi="Arial" w:cs="Arial"/>
          <w:sz w:val="22"/>
          <w:szCs w:val="22"/>
        </w:rPr>
        <w:t>.</w:t>
      </w:r>
    </w:p>
    <w:p w14:paraId="28A49A90" w14:textId="7E4426A8" w:rsidR="0051564D" w:rsidRPr="007A06EA" w:rsidRDefault="00243446" w:rsidP="00BB2091">
      <w:pPr>
        <w:numPr>
          <w:ilvl w:val="0"/>
          <w:numId w:val="48"/>
        </w:numPr>
        <w:spacing w:line="360" w:lineRule="auto"/>
        <w:ind w:left="-284" w:hanging="426"/>
        <w:jc w:val="both"/>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r w:rsidR="009E3E1D">
        <w:rPr>
          <w:rFonts w:ascii="Arial" w:hAnsi="Arial" w:cs="Arial"/>
          <w:sz w:val="22"/>
          <w:szCs w:val="22"/>
        </w:rPr>
        <w:t>,</w:t>
      </w:r>
      <w:r w:rsidR="00807128">
        <w:rPr>
          <w:rFonts w:ascii="Arial" w:hAnsi="Arial" w:cs="Arial"/>
          <w:sz w:val="22"/>
          <w:szCs w:val="22"/>
        </w:rPr>
        <w:t xml:space="preserve"> </w:t>
      </w:r>
      <w:r w:rsidR="009E3E1D">
        <w:rPr>
          <w:rFonts w:ascii="Arial" w:hAnsi="Arial" w:cs="Arial"/>
          <w:sz w:val="22"/>
          <w:szCs w:val="22"/>
        </w:rPr>
        <w:t>a także numer protokołu</w:t>
      </w:r>
      <w:r w:rsidR="002D52F8">
        <w:rPr>
          <w:rFonts w:ascii="Arial" w:hAnsi="Arial" w:cs="Arial"/>
          <w:sz w:val="22"/>
          <w:szCs w:val="22"/>
        </w:rPr>
        <w:t xml:space="preserve"> odbioru</w:t>
      </w:r>
      <w:r w:rsidR="009E3E1D">
        <w:rPr>
          <w:rFonts w:ascii="Arial" w:hAnsi="Arial" w:cs="Arial"/>
          <w:sz w:val="22"/>
          <w:szCs w:val="22"/>
        </w:rPr>
        <w:t xml:space="preserve">, który dotyczy świadczenia </w:t>
      </w:r>
      <w:r w:rsidR="00807128">
        <w:rPr>
          <w:rFonts w:ascii="Arial" w:hAnsi="Arial" w:cs="Arial"/>
          <w:sz w:val="22"/>
          <w:szCs w:val="22"/>
        </w:rPr>
        <w:t>objętego</w:t>
      </w:r>
      <w:r w:rsidR="009E3E1D">
        <w:rPr>
          <w:rFonts w:ascii="Arial" w:hAnsi="Arial" w:cs="Arial"/>
          <w:sz w:val="22"/>
          <w:szCs w:val="22"/>
        </w:rPr>
        <w:t xml:space="preserve"> wystawioną </w:t>
      </w:r>
      <w:r w:rsidR="00807128">
        <w:rPr>
          <w:rFonts w:ascii="Arial" w:hAnsi="Arial" w:cs="Arial"/>
          <w:sz w:val="22"/>
          <w:szCs w:val="22"/>
        </w:rPr>
        <w:t>fakturą</w:t>
      </w:r>
      <w:r w:rsidR="009E3E1D">
        <w:rPr>
          <w:rFonts w:ascii="Arial" w:hAnsi="Arial" w:cs="Arial"/>
          <w:sz w:val="22"/>
          <w:szCs w:val="22"/>
        </w:rPr>
        <w:t>.</w:t>
      </w:r>
    </w:p>
    <w:p w14:paraId="4DCA4D0B" w14:textId="4AE5DE0F" w:rsidR="0051564D" w:rsidRPr="007A06EA" w:rsidRDefault="0051564D" w:rsidP="00BB2091">
      <w:pPr>
        <w:numPr>
          <w:ilvl w:val="0"/>
          <w:numId w:val="48"/>
        </w:numPr>
        <w:spacing w:line="360" w:lineRule="auto"/>
        <w:ind w:left="-284" w:hanging="426"/>
        <w:jc w:val="both"/>
        <w:rPr>
          <w:rFonts w:ascii="Arial" w:hAnsi="Arial" w:cs="Arial"/>
          <w:sz w:val="22"/>
          <w:szCs w:val="22"/>
        </w:rPr>
      </w:pPr>
      <w:r w:rsidRPr="007A06EA">
        <w:rPr>
          <w:rFonts w:ascii="Arial" w:hAnsi="Arial" w:cs="Arial"/>
          <w:sz w:val="22"/>
          <w:szCs w:val="22"/>
        </w:rPr>
        <w:t xml:space="preserve">Wykonawca oświadcza, że </w:t>
      </w:r>
      <w:r w:rsidRPr="007A06EA">
        <w:rPr>
          <w:rFonts w:ascii="Arial" w:hAnsi="Arial" w:cs="Arial"/>
          <w:i/>
          <w:sz w:val="22"/>
          <w:szCs w:val="22"/>
          <w:highlight w:val="yellow"/>
        </w:rPr>
        <w:t>jest</w:t>
      </w:r>
      <w:r w:rsidR="00CD59BB" w:rsidRPr="007A06EA">
        <w:rPr>
          <w:rFonts w:ascii="Arial" w:hAnsi="Arial" w:cs="Arial"/>
          <w:i/>
          <w:sz w:val="22"/>
          <w:szCs w:val="22"/>
          <w:highlight w:val="yellow"/>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5E860EEE" w:rsidR="0051564D" w:rsidRPr="007A06EA" w:rsidRDefault="0051564D" w:rsidP="00BB2091">
      <w:pPr>
        <w:numPr>
          <w:ilvl w:val="0"/>
          <w:numId w:val="48"/>
        </w:numPr>
        <w:spacing w:line="360" w:lineRule="auto"/>
        <w:ind w:left="-284" w:hanging="426"/>
        <w:jc w:val="both"/>
        <w:rPr>
          <w:rFonts w:ascii="Arial" w:hAnsi="Arial" w:cs="Arial"/>
          <w:i/>
          <w:sz w:val="22"/>
          <w:szCs w:val="22"/>
        </w:rPr>
      </w:pPr>
      <w:r w:rsidRPr="007A06EA">
        <w:rPr>
          <w:rFonts w:ascii="Arial" w:hAnsi="Arial" w:cs="Arial"/>
          <w:sz w:val="22"/>
          <w:szCs w:val="22"/>
        </w:rPr>
        <w:t xml:space="preserve">Z zastrzeżeniem postanowień ust. </w:t>
      </w:r>
      <w:r w:rsidRPr="001D4B1C">
        <w:rPr>
          <w:rFonts w:ascii="Arial" w:hAnsi="Arial" w:cs="Arial"/>
          <w:sz w:val="22"/>
          <w:szCs w:val="22"/>
          <w:highlight w:val="cyan"/>
        </w:rPr>
        <w:t>1</w:t>
      </w:r>
      <w:r w:rsidR="001D4B1C" w:rsidRPr="001D4B1C">
        <w:rPr>
          <w:rFonts w:ascii="Arial" w:hAnsi="Arial" w:cs="Arial"/>
          <w:sz w:val="22"/>
          <w:szCs w:val="22"/>
          <w:highlight w:val="cyan"/>
        </w:rPr>
        <w:t>3</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1D4B1C">
        <w:rPr>
          <w:rFonts w:ascii="Arial" w:hAnsi="Arial" w:cs="Arial"/>
          <w:sz w:val="22"/>
          <w:szCs w:val="22"/>
        </w:rPr>
        <w:t>5</w:t>
      </w:r>
      <w:r w:rsidRPr="007A06EA">
        <w:rPr>
          <w:rFonts w:ascii="Arial" w:hAnsi="Arial" w:cs="Arial"/>
          <w:sz w:val="22"/>
          <w:szCs w:val="22"/>
        </w:rPr>
        <w:t>.</w:t>
      </w:r>
    </w:p>
    <w:p w14:paraId="7AAC5C5F" w14:textId="60C48EDF" w:rsidR="0051564D" w:rsidRPr="007A06EA" w:rsidRDefault="0051564D" w:rsidP="00BB2091">
      <w:pPr>
        <w:numPr>
          <w:ilvl w:val="0"/>
          <w:numId w:val="48"/>
        </w:numPr>
        <w:spacing w:line="360" w:lineRule="auto"/>
        <w:ind w:left="-284" w:hanging="426"/>
        <w:jc w:val="both"/>
        <w:rPr>
          <w:rFonts w:ascii="Arial" w:hAnsi="Arial" w:cs="Arial"/>
          <w:i/>
          <w:sz w:val="22"/>
          <w:szCs w:val="22"/>
        </w:rPr>
      </w:pPr>
      <w:r w:rsidRPr="007A06EA">
        <w:rPr>
          <w:rFonts w:ascii="Arial" w:hAnsi="Arial" w:cs="Arial"/>
          <w:sz w:val="22"/>
          <w:szCs w:val="22"/>
        </w:rPr>
        <w:t>Z zastrzeżeniem postanowień ust. 1</w:t>
      </w:r>
      <w:r w:rsidR="00DB4B24" w:rsidRPr="007A06EA">
        <w:rPr>
          <w:rFonts w:ascii="Arial" w:hAnsi="Arial" w:cs="Arial"/>
          <w:sz w:val="22"/>
          <w:szCs w:val="22"/>
        </w:rPr>
        <w:t>6</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1D4B1C">
        <w:rPr>
          <w:rFonts w:ascii="Arial" w:hAnsi="Arial" w:cs="Arial"/>
          <w:sz w:val="22"/>
          <w:szCs w:val="22"/>
        </w:rPr>
        <w:t>5</w:t>
      </w:r>
      <w:r w:rsidRPr="007A06EA">
        <w:rPr>
          <w:rFonts w:ascii="Arial" w:hAnsi="Arial" w:cs="Arial"/>
          <w:sz w:val="22"/>
          <w:szCs w:val="22"/>
        </w:rPr>
        <w:t xml:space="preserve">. </w:t>
      </w:r>
      <w:r w:rsidRPr="007A06EA">
        <w:rPr>
          <w:rFonts w:ascii="Arial" w:hAnsi="Arial" w:cs="Arial"/>
          <w:sz w:val="22"/>
          <w:szCs w:val="22"/>
          <w:highlight w:val="green"/>
        </w:rPr>
        <w:t>(dotyczy konsorcjum</w:t>
      </w:r>
      <w:r w:rsidR="009C74F1" w:rsidRPr="007A06EA">
        <w:rPr>
          <w:rFonts w:ascii="Arial" w:hAnsi="Arial" w:cs="Arial"/>
          <w:i/>
          <w:sz w:val="22"/>
          <w:szCs w:val="22"/>
          <w:highlight w:val="green"/>
        </w:rPr>
        <w:t>)</w:t>
      </w:r>
    </w:p>
    <w:p w14:paraId="4160B0A8" w14:textId="6FA9E5F0" w:rsidR="0051564D" w:rsidRPr="007A06EA" w:rsidRDefault="0051564D" w:rsidP="00BB2091">
      <w:pPr>
        <w:numPr>
          <w:ilvl w:val="0"/>
          <w:numId w:val="48"/>
        </w:numPr>
        <w:spacing w:line="360" w:lineRule="auto"/>
        <w:ind w:left="-284" w:hanging="426"/>
        <w:jc w:val="both"/>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7A06EA">
        <w:rPr>
          <w:rFonts w:ascii="Arial" w:hAnsi="Arial" w:cs="Arial"/>
          <w:i/>
          <w:sz w:val="22"/>
          <w:szCs w:val="22"/>
          <w:highlight w:val="green"/>
        </w:rPr>
        <w:t>(dotyczy konsorcjum)</w:t>
      </w:r>
    </w:p>
    <w:p w14:paraId="3565F885" w14:textId="269C8486" w:rsidR="0051564D" w:rsidRPr="007A06EA" w:rsidRDefault="0051564D" w:rsidP="00BB2091">
      <w:pPr>
        <w:numPr>
          <w:ilvl w:val="0"/>
          <w:numId w:val="48"/>
        </w:numPr>
        <w:spacing w:line="360" w:lineRule="auto"/>
        <w:ind w:left="-284" w:hanging="426"/>
        <w:jc w:val="both"/>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1D4B1C">
        <w:rPr>
          <w:rFonts w:ascii="Arial" w:hAnsi="Arial" w:cs="Arial"/>
          <w:sz w:val="22"/>
          <w:szCs w:val="22"/>
        </w:rPr>
        <w:t>5.</w:t>
      </w:r>
    </w:p>
    <w:p w14:paraId="519838ED" w14:textId="4927F1D9" w:rsidR="002A7640" w:rsidRPr="007A06EA" w:rsidRDefault="002A7640" w:rsidP="00BB2091">
      <w:pPr>
        <w:numPr>
          <w:ilvl w:val="0"/>
          <w:numId w:val="48"/>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lastRenderedPageBreak/>
        <w:t>W przypadku, gdy rachunek bankowy umieszczony na fakturze Wykonawcy nie widnieje w</w:t>
      </w:r>
      <w:r w:rsidR="00111B8D">
        <w:rPr>
          <w:rFonts w:ascii="Arial" w:hAnsi="Arial" w:cs="Arial"/>
          <w:sz w:val="22"/>
          <w:szCs w:val="22"/>
        </w:rPr>
        <w:t> </w:t>
      </w:r>
      <w:r w:rsidRPr="007A06EA">
        <w:rPr>
          <w:rFonts w:ascii="Arial" w:hAnsi="Arial" w:cs="Arial"/>
          <w:sz w:val="22"/>
          <w:szCs w:val="22"/>
        </w:rPr>
        <w:t>elektronicznym wykazie podmiotów na stronie Ministerstwa Finansów, płatność faktury będzie odroczona do momentu pojawienia się wskazanego rachunku bankowego w tym wykazie, z</w:t>
      </w:r>
      <w:r w:rsidR="00111B8D">
        <w:rPr>
          <w:rFonts w:ascii="Arial" w:hAnsi="Arial" w:cs="Arial"/>
          <w:sz w:val="22"/>
          <w:szCs w:val="22"/>
        </w:rPr>
        <w:t> </w:t>
      </w:r>
      <w:r w:rsidRPr="007A06EA">
        <w:rPr>
          <w:rFonts w:ascii="Arial" w:hAnsi="Arial" w:cs="Arial"/>
          <w:sz w:val="22"/>
          <w:szCs w:val="22"/>
        </w:rPr>
        <w:t>zastrzeżeniem ust. 1</w:t>
      </w:r>
      <w:r w:rsidR="00B719C1">
        <w:rPr>
          <w:rFonts w:ascii="Arial" w:hAnsi="Arial" w:cs="Arial"/>
          <w:sz w:val="22"/>
          <w:szCs w:val="22"/>
        </w:rPr>
        <w:t>3</w:t>
      </w:r>
      <w:r w:rsidRPr="007A06EA">
        <w:rPr>
          <w:rFonts w:ascii="Arial" w:hAnsi="Arial" w:cs="Arial"/>
          <w:sz w:val="22"/>
          <w:szCs w:val="22"/>
        </w:rPr>
        <w:t xml:space="preserve"> i 1</w:t>
      </w:r>
      <w:r w:rsidR="00B719C1">
        <w:rPr>
          <w:rFonts w:ascii="Arial" w:hAnsi="Arial" w:cs="Arial"/>
          <w:sz w:val="22"/>
          <w:szCs w:val="22"/>
        </w:rPr>
        <w:t>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70B4301D" w:rsidR="002A7640" w:rsidRPr="007A06EA" w:rsidRDefault="002A7640" w:rsidP="00BB2091">
      <w:pPr>
        <w:numPr>
          <w:ilvl w:val="0"/>
          <w:numId w:val="48"/>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Postanowienia ust. 1</w:t>
      </w:r>
      <w:r w:rsidR="00B719C1">
        <w:rPr>
          <w:rFonts w:ascii="Arial" w:hAnsi="Arial" w:cs="Arial"/>
          <w:sz w:val="22"/>
          <w:szCs w:val="22"/>
        </w:rPr>
        <w:t>2</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amawiającemu, a działanie to spowoduje opóźnienie w</w:t>
      </w:r>
      <w:r w:rsidR="00111B8D">
        <w:rPr>
          <w:rFonts w:ascii="Arial" w:hAnsi="Arial" w:cs="Arial"/>
          <w:sz w:val="22"/>
          <w:szCs w:val="22"/>
        </w:rPr>
        <w:t> </w:t>
      </w:r>
      <w:r w:rsidRPr="007A06EA">
        <w:rPr>
          <w:rFonts w:ascii="Arial" w:hAnsi="Arial" w:cs="Arial"/>
          <w:sz w:val="22"/>
          <w:szCs w:val="22"/>
        </w:rPr>
        <w:t xml:space="preserve">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p>
    <w:p w14:paraId="62CB9C90" w14:textId="1569024D" w:rsidR="002A7640" w:rsidRPr="007A06EA" w:rsidRDefault="002A7640" w:rsidP="00BB2091">
      <w:pPr>
        <w:numPr>
          <w:ilvl w:val="0"/>
          <w:numId w:val="48"/>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Postanowienia ust. 1</w:t>
      </w:r>
      <w:r w:rsidR="00B719C1">
        <w:rPr>
          <w:rFonts w:ascii="Arial" w:hAnsi="Arial" w:cs="Arial"/>
          <w:sz w:val="22"/>
          <w:szCs w:val="22"/>
        </w:rPr>
        <w:t>2</w:t>
      </w:r>
      <w:r w:rsidRPr="007A06EA">
        <w:rPr>
          <w:rFonts w:ascii="Arial" w:hAnsi="Arial" w:cs="Arial"/>
          <w:sz w:val="22"/>
          <w:szCs w:val="22"/>
        </w:rPr>
        <w:t xml:space="preserve"> i 1</w:t>
      </w:r>
      <w:r w:rsidR="00B719C1">
        <w:rPr>
          <w:rFonts w:ascii="Arial" w:hAnsi="Arial" w:cs="Arial"/>
          <w:sz w:val="22"/>
          <w:szCs w:val="22"/>
        </w:rPr>
        <w:t>3</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BB2091">
      <w:pPr>
        <w:pStyle w:val="Akapitzlist"/>
        <w:numPr>
          <w:ilvl w:val="0"/>
          <w:numId w:val="60"/>
        </w:numPr>
        <w:spacing w:line="360" w:lineRule="auto"/>
        <w:ind w:left="-142" w:hanging="284"/>
        <w:jc w:val="both"/>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BB2091">
      <w:pPr>
        <w:pStyle w:val="Akapitzlist"/>
        <w:numPr>
          <w:ilvl w:val="0"/>
          <w:numId w:val="60"/>
        </w:numPr>
        <w:spacing w:line="360" w:lineRule="auto"/>
        <w:ind w:left="-142" w:hanging="284"/>
        <w:jc w:val="both"/>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BB2091">
      <w:pPr>
        <w:pStyle w:val="Akapitzlist"/>
        <w:numPr>
          <w:ilvl w:val="0"/>
          <w:numId w:val="60"/>
        </w:numPr>
        <w:spacing w:line="360" w:lineRule="auto"/>
        <w:ind w:left="-142" w:hanging="284"/>
        <w:jc w:val="both"/>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111B8D">
      <w:pPr>
        <w:spacing w:line="360" w:lineRule="auto"/>
        <w:ind w:left="-426"/>
        <w:jc w:val="both"/>
        <w:rPr>
          <w:rFonts w:ascii="Arial" w:hAnsi="Arial" w:cs="Arial"/>
          <w:sz w:val="22"/>
          <w:szCs w:val="22"/>
        </w:rPr>
      </w:pPr>
      <w:r w:rsidRPr="007A06EA">
        <w:rPr>
          <w:rFonts w:ascii="Arial" w:hAnsi="Arial" w:cs="Arial"/>
          <w:sz w:val="22"/>
          <w:szCs w:val="22"/>
        </w:rPr>
        <w:t xml:space="preserve">* </w:t>
      </w:r>
      <w:r w:rsidRPr="007A06EA">
        <w:rPr>
          <w:rFonts w:ascii="Arial" w:hAnsi="Arial" w:cs="Arial"/>
          <w:i/>
          <w:sz w:val="22"/>
          <w:szCs w:val="22"/>
          <w:highlight w:val="green"/>
        </w:rPr>
        <w:t>(ustęp stosuje się tylko jeżeli Wykonawca oświadczył, że jest czynnym podatnikiem podatku od towarów i usług)</w:t>
      </w:r>
    </w:p>
    <w:p w14:paraId="6C49B292" w14:textId="5F5A464A" w:rsidR="00971292" w:rsidRPr="007A06EA" w:rsidRDefault="0051564D" w:rsidP="00BB2091">
      <w:pPr>
        <w:numPr>
          <w:ilvl w:val="0"/>
          <w:numId w:val="48"/>
        </w:numPr>
        <w:spacing w:line="360" w:lineRule="auto"/>
        <w:ind w:left="-284" w:hanging="426"/>
        <w:jc w:val="both"/>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BB2091">
      <w:pPr>
        <w:numPr>
          <w:ilvl w:val="0"/>
          <w:numId w:val="48"/>
        </w:numPr>
        <w:spacing w:line="360" w:lineRule="auto"/>
        <w:ind w:left="-284" w:hanging="426"/>
        <w:jc w:val="both"/>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6" w:name="Paragraf_od_12_do_15"/>
      <w:bookmarkEnd w:id="4"/>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4F408077" w:rsidR="0051564D"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w:t>
      </w:r>
      <w:r w:rsidR="007300D5" w:rsidRPr="00186228">
        <w:rPr>
          <w:rFonts w:ascii="Arial" w:hAnsi="Arial" w:cs="Arial"/>
          <w:sz w:val="22"/>
          <w:szCs w:val="22"/>
          <w:highlight w:val="yellow"/>
        </w:rPr>
        <w:t>stanowi Załącznik nr 6a</w:t>
      </w:r>
      <w:r w:rsidR="007300D5" w:rsidRPr="007A06EA">
        <w:rPr>
          <w:rFonts w:ascii="Arial" w:hAnsi="Arial" w:cs="Arial"/>
          <w:sz w:val="22"/>
          <w:szCs w:val="22"/>
        </w:rPr>
        <w:t xml:space="preserve"> do Umowy.</w:t>
      </w:r>
    </w:p>
    <w:p w14:paraId="4A34DA05" w14:textId="66967A86" w:rsidR="0051564D"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rzedmiotem Umowy.</w:t>
      </w:r>
    </w:p>
    <w:p w14:paraId="2E40AEEB" w14:textId="433AE092" w:rsidR="0051564D" w:rsidRPr="007A06EA" w:rsidRDefault="00376BAE" w:rsidP="00111B8D">
      <w:pPr>
        <w:numPr>
          <w:ilvl w:val="0"/>
          <w:numId w:val="9"/>
        </w:numPr>
        <w:spacing w:line="360" w:lineRule="auto"/>
        <w:ind w:left="-284" w:hanging="357"/>
        <w:jc w:val="both"/>
        <w:rPr>
          <w:rFonts w:ascii="Arial" w:hAnsi="Arial" w:cs="Arial"/>
          <w:sz w:val="22"/>
          <w:szCs w:val="22"/>
        </w:rPr>
      </w:pPr>
      <w:r w:rsidRPr="002777C5">
        <w:rPr>
          <w:rFonts w:ascii="Arial" w:hAnsi="Arial" w:cs="Arial"/>
          <w:sz w:val="22"/>
          <w:szCs w:val="22"/>
        </w:rPr>
        <w:t>Z zastrzeżeniem postanowień ust. 1</w:t>
      </w:r>
      <w:r w:rsidR="002777C5" w:rsidRPr="002777C5">
        <w:rPr>
          <w:rFonts w:ascii="Arial" w:hAnsi="Arial" w:cs="Arial"/>
          <w:sz w:val="22"/>
          <w:szCs w:val="22"/>
        </w:rPr>
        <w:t>5</w:t>
      </w:r>
      <w:r w:rsidRPr="002777C5">
        <w:rPr>
          <w:rFonts w:ascii="Arial" w:hAnsi="Arial" w:cs="Arial"/>
          <w:sz w:val="22"/>
          <w:szCs w:val="22"/>
        </w:rPr>
        <w:t xml:space="preserve">, </w:t>
      </w:r>
      <w:r w:rsidR="0051564D" w:rsidRPr="002777C5">
        <w:rPr>
          <w:rFonts w:ascii="Arial" w:hAnsi="Arial" w:cs="Arial"/>
          <w:sz w:val="22"/>
          <w:szCs w:val="22"/>
        </w:rPr>
        <w:t>Wykonawca zawiadomi Zamawiającego na piśmie o</w:t>
      </w:r>
      <w:r w:rsidR="0051564D" w:rsidRPr="007A06EA">
        <w:rPr>
          <w:rFonts w:ascii="Arial" w:hAnsi="Arial" w:cs="Arial"/>
          <w:sz w:val="22"/>
          <w:szCs w:val="22"/>
        </w:rPr>
        <w:t xml:space="preserve">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w:t>
      </w:r>
    </w:p>
    <w:p w14:paraId="02832B6A" w14:textId="1A183AD3" w:rsidR="0051564D"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2777C5">
        <w:rPr>
          <w:rFonts w:ascii="Arial" w:hAnsi="Arial" w:cs="Arial"/>
          <w:sz w:val="22"/>
          <w:szCs w:val="22"/>
        </w:rPr>
        <w:t>3.</w:t>
      </w:r>
    </w:p>
    <w:p w14:paraId="7D254444" w14:textId="3E2BF201" w:rsidR="0051564D" w:rsidRPr="007A06EA" w:rsidRDefault="00720E7B" w:rsidP="00111B8D">
      <w:pPr>
        <w:numPr>
          <w:ilvl w:val="0"/>
          <w:numId w:val="9"/>
        </w:numPr>
        <w:spacing w:line="360" w:lineRule="auto"/>
        <w:ind w:left="-284" w:hanging="357"/>
        <w:jc w:val="both"/>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dbiór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Pr>
          <w:rFonts w:ascii="Arial" w:hAnsi="Arial" w:cs="Arial"/>
          <w:sz w:val="22"/>
          <w:szCs w:val="22"/>
        </w:rPr>
        <w:t>4</w:t>
      </w:r>
      <w:r w:rsidR="0051564D" w:rsidRPr="007A06EA">
        <w:rPr>
          <w:rFonts w:ascii="Arial" w:hAnsi="Arial" w:cs="Arial"/>
          <w:sz w:val="22"/>
          <w:szCs w:val="22"/>
        </w:rPr>
        <w:t xml:space="preserve"> dni od dnia otrzymania zawiadomienia Wykonawcy o jego gotowości do odbioru.</w:t>
      </w:r>
    </w:p>
    <w:p w14:paraId="6449AB81" w14:textId="317C36F4" w:rsidR="0051564D" w:rsidRPr="007A06EA" w:rsidRDefault="008F132E" w:rsidP="00111B8D">
      <w:pPr>
        <w:numPr>
          <w:ilvl w:val="0"/>
          <w:numId w:val="9"/>
        </w:numPr>
        <w:spacing w:line="360" w:lineRule="auto"/>
        <w:ind w:left="-284" w:hanging="357"/>
        <w:jc w:val="both"/>
        <w:rPr>
          <w:rFonts w:ascii="Arial" w:hAnsi="Arial" w:cs="Arial"/>
          <w:sz w:val="22"/>
          <w:szCs w:val="22"/>
        </w:rPr>
      </w:pPr>
      <w:r w:rsidRPr="002777C5">
        <w:rPr>
          <w:rFonts w:ascii="Arial" w:hAnsi="Arial" w:cs="Arial"/>
          <w:sz w:val="22"/>
          <w:szCs w:val="22"/>
        </w:rPr>
        <w:t xml:space="preserve">Z zastrzeżeniem postanowień ust. </w:t>
      </w:r>
      <w:r w:rsidR="002777C5" w:rsidRPr="002777C5">
        <w:rPr>
          <w:rFonts w:ascii="Arial" w:hAnsi="Arial" w:cs="Arial"/>
          <w:sz w:val="22"/>
          <w:szCs w:val="22"/>
        </w:rPr>
        <w:t>16</w:t>
      </w:r>
      <w:r w:rsidRPr="002777C5">
        <w:rPr>
          <w:rFonts w:ascii="Arial" w:hAnsi="Arial" w:cs="Arial"/>
          <w:sz w:val="22"/>
          <w:szCs w:val="22"/>
        </w:rPr>
        <w:t xml:space="preserve"> o</w:t>
      </w:r>
      <w:r w:rsidR="0051564D" w:rsidRPr="002777C5">
        <w:rPr>
          <w:rFonts w:ascii="Arial" w:hAnsi="Arial" w:cs="Arial"/>
          <w:sz w:val="22"/>
          <w:szCs w:val="22"/>
        </w:rPr>
        <w:t>dbiory będą dokonywane poprzez sporządzenie i podpisanie</w:t>
      </w:r>
      <w:r w:rsidR="0051564D" w:rsidRPr="007A06EA">
        <w:rPr>
          <w:rFonts w:ascii="Arial" w:hAnsi="Arial" w:cs="Arial"/>
          <w:sz w:val="22"/>
          <w:szCs w:val="22"/>
        </w:rPr>
        <w:t xml:space="preserve"> protokołu odbioru: ze strony Zamawiającego przez osoby upoważnione przez Zamawiającego, w</w:t>
      </w:r>
      <w:r w:rsidR="00111B8D">
        <w:rPr>
          <w:rFonts w:ascii="Arial" w:hAnsi="Arial" w:cs="Arial"/>
          <w:sz w:val="22"/>
          <w:szCs w:val="22"/>
        </w:rPr>
        <w:t> </w:t>
      </w:r>
      <w:r w:rsidR="0051564D" w:rsidRPr="007A06EA">
        <w:rPr>
          <w:rFonts w:ascii="Arial" w:hAnsi="Arial" w:cs="Arial"/>
          <w:sz w:val="22"/>
          <w:szCs w:val="22"/>
        </w:rPr>
        <w:t xml:space="preserve">tym przy udziale inspektora nadzoru inwestorskiego, o ile został ustanowiony, oraz ze strony </w:t>
      </w:r>
      <w:r w:rsidR="0051564D" w:rsidRPr="00AF2E0F">
        <w:rPr>
          <w:rFonts w:ascii="Arial" w:hAnsi="Arial" w:cs="Arial"/>
          <w:sz w:val="22"/>
          <w:szCs w:val="22"/>
        </w:rPr>
        <w:t xml:space="preserve">Wykonawcy przez kierownika </w:t>
      </w:r>
      <w:r w:rsidR="00AF2E0F" w:rsidRPr="00AF2E0F">
        <w:rPr>
          <w:rFonts w:ascii="Arial" w:hAnsi="Arial" w:cs="Arial"/>
          <w:sz w:val="22"/>
          <w:szCs w:val="22"/>
        </w:rPr>
        <w:t>budowy</w:t>
      </w:r>
      <w:r w:rsidR="0051564D" w:rsidRPr="00AF2E0F">
        <w:rPr>
          <w:rFonts w:ascii="Arial" w:hAnsi="Arial" w:cs="Arial"/>
          <w:sz w:val="22"/>
          <w:szCs w:val="22"/>
        </w:rPr>
        <w:t xml:space="preserve"> oraz inne upoważnione przez Wykonawcę osoby, a także</w:t>
      </w:r>
      <w:r w:rsidR="0051564D" w:rsidRPr="007A06EA">
        <w:rPr>
          <w:rFonts w:ascii="Arial" w:hAnsi="Arial" w:cs="Arial"/>
          <w:sz w:val="22"/>
          <w:szCs w:val="22"/>
        </w:rPr>
        <w:t xml:space="preserv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w:t>
      </w:r>
      <w:r w:rsidR="00780FE7">
        <w:rPr>
          <w:rFonts w:ascii="Arial" w:hAnsi="Arial" w:cs="Arial"/>
          <w:sz w:val="22"/>
          <w:szCs w:val="22"/>
        </w:rPr>
        <w:t> </w:t>
      </w:r>
      <w:r w:rsidR="0051564D" w:rsidRPr="007A06EA">
        <w:rPr>
          <w:rFonts w:ascii="Arial" w:hAnsi="Arial" w:cs="Arial"/>
          <w:sz w:val="22"/>
          <w:szCs w:val="22"/>
        </w:rPr>
        <w:t>odbiorze mogą również uczestniczyć przedstawiciele użytkownika obiektu, którego dotyczą Roboty, będące przedmiotem odbioru.</w:t>
      </w:r>
    </w:p>
    <w:p w14:paraId="7945660D" w14:textId="1201EBB2" w:rsidR="0051564D"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344CE1BE" w14:textId="15E4BB3C" w:rsidR="0051564D" w:rsidRPr="007A06EA" w:rsidRDefault="0051564D" w:rsidP="00111B8D">
      <w:pPr>
        <w:numPr>
          <w:ilvl w:val="0"/>
          <w:numId w:val="9"/>
        </w:numPr>
        <w:spacing w:line="360" w:lineRule="auto"/>
        <w:ind w:left="-284" w:hanging="357"/>
        <w:jc w:val="both"/>
        <w:rPr>
          <w:rFonts w:ascii="Arial" w:hAnsi="Arial" w:cs="Arial"/>
          <w:sz w:val="22"/>
          <w:szCs w:val="22"/>
        </w:rPr>
      </w:pPr>
      <w:r w:rsidRPr="00076D1F">
        <w:rPr>
          <w:rFonts w:ascii="Arial" w:hAnsi="Arial" w:cs="Arial"/>
          <w:sz w:val="22"/>
          <w:szCs w:val="22"/>
        </w:rPr>
        <w:t>W trakcie odbioru końcowego, Wykonawca zobowiązany jest przekazać Zamawiającemu wszystkie</w:t>
      </w:r>
      <w:r w:rsidRPr="007A06EA">
        <w:rPr>
          <w:rFonts w:ascii="Arial" w:hAnsi="Arial" w:cs="Arial"/>
          <w:sz w:val="22"/>
          <w:szCs w:val="22"/>
        </w:rPr>
        <w:t xml:space="preserv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dokumentację powykonawczą</w:t>
      </w:r>
      <w:r w:rsidR="00076D1F">
        <w:rPr>
          <w:rFonts w:ascii="Arial" w:hAnsi="Arial" w:cs="Arial"/>
          <w:sz w:val="22"/>
          <w:szCs w:val="22"/>
        </w:rPr>
        <w:t xml:space="preserve"> oraz pomiarową.</w:t>
      </w:r>
    </w:p>
    <w:p w14:paraId="047D11F7" w14:textId="1144C4B5" w:rsidR="0051564D"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lub wszystkich Robót,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492112F2" w:rsidR="0051564D" w:rsidRPr="002777C5" w:rsidRDefault="009207A5" w:rsidP="00111B8D">
      <w:pPr>
        <w:numPr>
          <w:ilvl w:val="0"/>
          <w:numId w:val="9"/>
        </w:numPr>
        <w:spacing w:line="360" w:lineRule="auto"/>
        <w:ind w:left="-284" w:hanging="357"/>
        <w:jc w:val="both"/>
        <w:rPr>
          <w:rFonts w:ascii="Arial" w:hAnsi="Arial" w:cs="Arial"/>
          <w:sz w:val="22"/>
          <w:szCs w:val="22"/>
        </w:rPr>
      </w:pPr>
      <w:r w:rsidRPr="002777C5">
        <w:rPr>
          <w:rFonts w:ascii="Arial" w:hAnsi="Arial" w:cs="Arial"/>
          <w:sz w:val="22"/>
          <w:szCs w:val="22"/>
        </w:rPr>
        <w:lastRenderedPageBreak/>
        <w:t xml:space="preserve">Niezależnie od postanowień ust. </w:t>
      </w:r>
      <w:r w:rsidR="002777C5" w:rsidRPr="002777C5">
        <w:rPr>
          <w:rFonts w:ascii="Arial" w:hAnsi="Arial" w:cs="Arial"/>
          <w:sz w:val="22"/>
          <w:szCs w:val="22"/>
        </w:rPr>
        <w:t>9</w:t>
      </w:r>
      <w:r w:rsidRPr="002777C5">
        <w:rPr>
          <w:rFonts w:ascii="Arial" w:hAnsi="Arial" w:cs="Arial"/>
          <w:sz w:val="22"/>
          <w:szCs w:val="22"/>
        </w:rPr>
        <w:t xml:space="preserve">, </w:t>
      </w:r>
      <w:r w:rsidR="0051564D" w:rsidRPr="002777C5">
        <w:rPr>
          <w:rFonts w:ascii="Arial" w:hAnsi="Arial" w:cs="Arial"/>
          <w:sz w:val="22"/>
          <w:szCs w:val="22"/>
        </w:rPr>
        <w:t>Zamawiający jest uprawniony do odmowy przyjęcia Robót</w:t>
      </w:r>
      <w:r w:rsidR="0051564D" w:rsidRPr="007A06EA">
        <w:rPr>
          <w:rFonts w:ascii="Arial" w:hAnsi="Arial" w:cs="Arial"/>
          <w:sz w:val="22"/>
          <w:szCs w:val="22"/>
        </w:rPr>
        <w:t xml:space="preserve">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przepisami prawa</w:t>
      </w:r>
      <w:r w:rsidR="00E675AC">
        <w:rPr>
          <w:rFonts w:ascii="Arial" w:hAnsi="Arial" w:cs="Arial"/>
          <w:sz w:val="22"/>
          <w:szCs w:val="22"/>
        </w:rPr>
        <w:t xml:space="preserve"> lub wymaganiami OPZ</w:t>
      </w:r>
      <w:r w:rsidR="0051564D" w:rsidRPr="007A06EA">
        <w:rPr>
          <w:rFonts w:ascii="Arial" w:hAnsi="Arial" w:cs="Arial"/>
          <w:sz w:val="22"/>
          <w:szCs w:val="22"/>
        </w:rPr>
        <w:t xml:space="preserve">. Podstawę do odmowy przyjęcia Robót w ramach odbioru końcowego </w:t>
      </w:r>
      <w:r w:rsidR="0051564D" w:rsidRPr="002777C5">
        <w:rPr>
          <w:rFonts w:ascii="Arial" w:hAnsi="Arial" w:cs="Arial"/>
          <w:sz w:val="22"/>
          <w:szCs w:val="22"/>
        </w:rPr>
        <w:t>stanowi również nieprzekazani</w:t>
      </w:r>
      <w:r w:rsidR="00FC24C4" w:rsidRPr="002777C5">
        <w:rPr>
          <w:rFonts w:ascii="Arial" w:hAnsi="Arial" w:cs="Arial"/>
          <w:sz w:val="22"/>
          <w:szCs w:val="22"/>
        </w:rPr>
        <w:t>e przez Wykonawcę dokumentów, o </w:t>
      </w:r>
      <w:r w:rsidR="0051564D" w:rsidRPr="002777C5">
        <w:rPr>
          <w:rFonts w:ascii="Arial" w:hAnsi="Arial" w:cs="Arial"/>
          <w:sz w:val="22"/>
          <w:szCs w:val="22"/>
        </w:rPr>
        <w:t xml:space="preserve">których mowa w ust. </w:t>
      </w:r>
      <w:r w:rsidR="002777C5" w:rsidRPr="002777C5">
        <w:rPr>
          <w:rFonts w:ascii="Arial" w:hAnsi="Arial" w:cs="Arial"/>
          <w:sz w:val="22"/>
          <w:szCs w:val="22"/>
        </w:rPr>
        <w:t>8</w:t>
      </w:r>
      <w:r w:rsidR="0051564D" w:rsidRPr="002777C5">
        <w:rPr>
          <w:rFonts w:ascii="Arial" w:hAnsi="Arial" w:cs="Arial"/>
          <w:sz w:val="22"/>
          <w:szCs w:val="22"/>
        </w:rPr>
        <w:t>.</w:t>
      </w:r>
    </w:p>
    <w:p w14:paraId="6C82F897" w14:textId="29F84C1A" w:rsidR="0051564D" w:rsidRPr="007A06EA" w:rsidRDefault="0051564D" w:rsidP="00111B8D">
      <w:pPr>
        <w:numPr>
          <w:ilvl w:val="0"/>
          <w:numId w:val="9"/>
        </w:numPr>
        <w:spacing w:line="360" w:lineRule="auto"/>
        <w:ind w:left="-284" w:hanging="357"/>
        <w:jc w:val="both"/>
        <w:rPr>
          <w:rFonts w:ascii="Arial" w:hAnsi="Arial" w:cs="Arial"/>
          <w:sz w:val="22"/>
          <w:szCs w:val="22"/>
        </w:rPr>
      </w:pPr>
      <w:r w:rsidRPr="002777C5">
        <w:rPr>
          <w:rFonts w:ascii="Arial" w:hAnsi="Arial" w:cs="Arial"/>
          <w:sz w:val="22"/>
          <w:szCs w:val="22"/>
        </w:rPr>
        <w:t>W przypadku wykonania uprawnienia, o którym mowa w ust. 1</w:t>
      </w:r>
      <w:r w:rsidR="002777C5" w:rsidRPr="002777C5">
        <w:rPr>
          <w:rFonts w:ascii="Arial" w:hAnsi="Arial" w:cs="Arial"/>
          <w:sz w:val="22"/>
          <w:szCs w:val="22"/>
        </w:rPr>
        <w:t>1</w:t>
      </w:r>
      <w:r w:rsidRPr="002777C5">
        <w:rPr>
          <w:rFonts w:ascii="Arial" w:hAnsi="Arial" w:cs="Arial"/>
          <w:sz w:val="22"/>
          <w:szCs w:val="22"/>
        </w:rPr>
        <w:t>, w</w:t>
      </w:r>
      <w:r w:rsidR="001843C9" w:rsidRPr="002777C5">
        <w:rPr>
          <w:rFonts w:ascii="Arial" w:hAnsi="Arial" w:cs="Arial"/>
          <w:sz w:val="22"/>
          <w:szCs w:val="22"/>
        </w:rPr>
        <w:t> </w:t>
      </w:r>
      <w:r w:rsidRPr="002777C5">
        <w:rPr>
          <w:rFonts w:ascii="Arial" w:hAnsi="Arial" w:cs="Arial"/>
          <w:sz w:val="22"/>
          <w:szCs w:val="22"/>
        </w:rPr>
        <w:t>protokole określony zostanie</w:t>
      </w:r>
      <w:r w:rsidRPr="007A06EA">
        <w:rPr>
          <w:rFonts w:ascii="Arial" w:hAnsi="Arial" w:cs="Arial"/>
          <w:sz w:val="22"/>
          <w:szCs w:val="22"/>
        </w:rPr>
        <w:t xml:space="preserve"> powód odmowy przyjęcia Robót przez Zamawiającego oraz wyznaczony termin usunięcia wad przez Wykonawcę, stanowiący jednocześnie termin przystąpienia Stron do ponownego odbioru.</w:t>
      </w:r>
    </w:p>
    <w:p w14:paraId="7787BB74" w14:textId="2EF43B5F" w:rsidR="0051564D" w:rsidRPr="007A06EA" w:rsidRDefault="0051564D" w:rsidP="00111B8D">
      <w:pPr>
        <w:numPr>
          <w:ilvl w:val="0"/>
          <w:numId w:val="9"/>
        </w:numPr>
        <w:spacing w:line="360" w:lineRule="auto"/>
        <w:ind w:left="-284" w:hanging="357"/>
        <w:jc w:val="both"/>
        <w:rPr>
          <w:rFonts w:ascii="Arial" w:hAnsi="Arial" w:cs="Arial"/>
          <w:sz w:val="22"/>
          <w:szCs w:val="22"/>
        </w:rPr>
      </w:pPr>
      <w:r w:rsidRPr="002777C5">
        <w:rPr>
          <w:rFonts w:ascii="Arial" w:hAnsi="Arial" w:cs="Arial"/>
          <w:sz w:val="22"/>
          <w:szCs w:val="22"/>
        </w:rPr>
        <w:t>W przypadku nieusunięcia wad przez Wykonawcę w wyznacz</w:t>
      </w:r>
      <w:r w:rsidR="003B336F" w:rsidRPr="002777C5">
        <w:rPr>
          <w:rFonts w:ascii="Arial" w:hAnsi="Arial" w:cs="Arial"/>
          <w:sz w:val="22"/>
          <w:szCs w:val="22"/>
        </w:rPr>
        <w:t>onym terminie, zgodnie z ust. 1</w:t>
      </w:r>
      <w:r w:rsidR="002777C5" w:rsidRPr="002777C5">
        <w:rPr>
          <w:rFonts w:ascii="Arial" w:hAnsi="Arial" w:cs="Arial"/>
          <w:sz w:val="22"/>
          <w:szCs w:val="22"/>
        </w:rPr>
        <w:t>2</w:t>
      </w:r>
      <w:r w:rsidRPr="002777C5">
        <w:rPr>
          <w:rFonts w:ascii="Arial" w:hAnsi="Arial" w:cs="Arial"/>
          <w:sz w:val="22"/>
          <w:szCs w:val="22"/>
        </w:rPr>
        <w:t>,</w:t>
      </w:r>
      <w:r w:rsidRPr="007A06EA">
        <w:rPr>
          <w:rFonts w:ascii="Arial" w:hAnsi="Arial" w:cs="Arial"/>
          <w:sz w:val="22"/>
          <w:szCs w:val="22"/>
        </w:rPr>
        <w:t xml:space="preserve">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7522DF07" w:rsidR="0051564D" w:rsidRPr="007A06EA" w:rsidRDefault="0051564D" w:rsidP="00111B8D">
      <w:pPr>
        <w:numPr>
          <w:ilvl w:val="0"/>
          <w:numId w:val="9"/>
        </w:numPr>
        <w:spacing w:line="360" w:lineRule="auto"/>
        <w:ind w:left="-284" w:hanging="357"/>
        <w:jc w:val="both"/>
        <w:rPr>
          <w:rFonts w:ascii="Arial" w:hAnsi="Arial" w:cs="Arial"/>
          <w:sz w:val="22"/>
          <w:szCs w:val="22"/>
        </w:rPr>
      </w:pPr>
      <w:r w:rsidRPr="002777C5">
        <w:rPr>
          <w:rFonts w:ascii="Arial" w:hAnsi="Arial" w:cs="Arial"/>
          <w:sz w:val="22"/>
          <w:szCs w:val="22"/>
        </w:rPr>
        <w:t>Uprawnienia Zamawiającego określone w ust. 1</w:t>
      </w:r>
      <w:r w:rsidR="002777C5" w:rsidRPr="002777C5">
        <w:rPr>
          <w:rFonts w:ascii="Arial" w:hAnsi="Arial" w:cs="Arial"/>
          <w:sz w:val="22"/>
          <w:szCs w:val="22"/>
        </w:rPr>
        <w:t>1</w:t>
      </w:r>
      <w:r w:rsidRPr="002777C5">
        <w:rPr>
          <w:rFonts w:ascii="Arial" w:hAnsi="Arial" w:cs="Arial"/>
          <w:sz w:val="22"/>
          <w:szCs w:val="22"/>
        </w:rPr>
        <w:t xml:space="preserve"> oraz ust. </w:t>
      </w:r>
      <w:r w:rsidR="002777C5" w:rsidRPr="002777C5">
        <w:rPr>
          <w:rFonts w:ascii="Arial" w:hAnsi="Arial" w:cs="Arial"/>
          <w:sz w:val="22"/>
          <w:szCs w:val="22"/>
        </w:rPr>
        <w:t>13</w:t>
      </w:r>
      <w:r w:rsidRPr="002777C5">
        <w:rPr>
          <w:rFonts w:ascii="Arial" w:hAnsi="Arial" w:cs="Arial"/>
          <w:sz w:val="22"/>
          <w:szCs w:val="22"/>
        </w:rPr>
        <w:t xml:space="preserve"> w</w:t>
      </w:r>
      <w:r w:rsidR="001843C9" w:rsidRPr="002777C5">
        <w:rPr>
          <w:rFonts w:ascii="Arial" w:hAnsi="Arial" w:cs="Arial"/>
          <w:sz w:val="22"/>
          <w:szCs w:val="22"/>
        </w:rPr>
        <w:t> </w:t>
      </w:r>
      <w:r w:rsidRPr="002777C5">
        <w:rPr>
          <w:rFonts w:ascii="Arial" w:hAnsi="Arial" w:cs="Arial"/>
          <w:sz w:val="22"/>
          <w:szCs w:val="22"/>
        </w:rPr>
        <w:t>trakcie odbioru końcowego dotyczą</w:t>
      </w:r>
      <w:r w:rsidRPr="007A06EA">
        <w:rPr>
          <w:rFonts w:ascii="Arial" w:hAnsi="Arial" w:cs="Arial"/>
          <w:sz w:val="22"/>
          <w:szCs w:val="22"/>
        </w:rPr>
        <w:t xml:space="preserve"> całości objętych odbiorem końcowym</w:t>
      </w:r>
      <w:r w:rsidR="00E675AC">
        <w:rPr>
          <w:rFonts w:ascii="Arial" w:hAnsi="Arial" w:cs="Arial"/>
          <w:sz w:val="22"/>
          <w:szCs w:val="22"/>
        </w:rPr>
        <w:t>.</w:t>
      </w:r>
    </w:p>
    <w:p w14:paraId="0906091A" w14:textId="57157382" w:rsidR="0051564D"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7A06EA">
        <w:rPr>
          <w:rFonts w:ascii="Arial" w:hAnsi="Arial" w:cs="Arial"/>
          <w:sz w:val="22"/>
          <w:szCs w:val="22"/>
          <w:highlight w:val="cyan"/>
        </w:rPr>
        <w:t>§ </w:t>
      </w:r>
      <w:r w:rsidR="00D67A26" w:rsidRPr="007A06EA">
        <w:rPr>
          <w:rFonts w:ascii="Arial" w:hAnsi="Arial" w:cs="Arial"/>
          <w:sz w:val="22"/>
          <w:szCs w:val="22"/>
          <w:highlight w:val="cyan"/>
        </w:rPr>
        <w:t>13</w:t>
      </w:r>
      <w:r w:rsidRPr="007A06EA">
        <w:rPr>
          <w:rFonts w:ascii="Arial" w:hAnsi="Arial" w:cs="Arial"/>
          <w:sz w:val="22"/>
          <w:szCs w:val="22"/>
        </w:rPr>
        <w:t xml:space="preserve"> 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9</w:t>
      </w:r>
      <w:r w:rsidRPr="007A06EA">
        <w:rPr>
          <w:rFonts w:ascii="Arial" w:hAnsi="Arial" w:cs="Arial"/>
          <w:sz w:val="22"/>
          <w:szCs w:val="22"/>
        </w:rPr>
        <w:t xml:space="preserve">. </w:t>
      </w:r>
    </w:p>
    <w:p w14:paraId="4797E125" w14:textId="77777777" w:rsidR="0051564D"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649828DA" w:rsidR="00C0583B" w:rsidRPr="007A06EA" w:rsidRDefault="0051564D" w:rsidP="00111B8D">
      <w:pPr>
        <w:numPr>
          <w:ilvl w:val="0"/>
          <w:numId w:val="9"/>
        </w:numPr>
        <w:spacing w:line="360" w:lineRule="auto"/>
        <w:ind w:left="-284" w:hanging="357"/>
        <w:jc w:val="both"/>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Załącznik nr 6e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55EFDFB9" w:rsidR="00030DC1" w:rsidRPr="007A06EA" w:rsidRDefault="00030DC1" w:rsidP="00111B8D">
      <w:pPr>
        <w:numPr>
          <w:ilvl w:val="0"/>
          <w:numId w:val="10"/>
        </w:numPr>
        <w:spacing w:line="360" w:lineRule="auto"/>
        <w:ind w:left="-284" w:hanging="357"/>
        <w:jc w:val="both"/>
        <w:rPr>
          <w:rFonts w:ascii="Arial" w:hAnsi="Arial" w:cs="Arial"/>
          <w:sz w:val="22"/>
          <w:szCs w:val="22"/>
        </w:rPr>
      </w:pPr>
      <w:r w:rsidRPr="00550FBF">
        <w:rPr>
          <w:rFonts w:ascii="Arial" w:hAnsi="Arial" w:cs="Arial"/>
          <w:iCs/>
          <w:sz w:val="22"/>
          <w:szCs w:val="22"/>
        </w:rPr>
        <w:t>Wykonawca ponosi odpowiedzialność względem Zamawiającego z tytułu rękojmi za wady Robót</w:t>
      </w:r>
      <w:r w:rsidRPr="00550FBF">
        <w:rPr>
          <w:rFonts w:ascii="Arial" w:hAnsi="Arial" w:cs="Arial"/>
          <w:iCs/>
          <w:color w:val="FF0000"/>
          <w:sz w:val="22"/>
          <w:szCs w:val="22"/>
        </w:rPr>
        <w:t xml:space="preserve"> </w:t>
      </w:r>
      <w:r w:rsidRPr="00550FBF">
        <w:rPr>
          <w:rFonts w:ascii="Arial" w:hAnsi="Arial" w:cs="Arial"/>
          <w:iCs/>
          <w:sz w:val="22"/>
          <w:szCs w:val="22"/>
        </w:rPr>
        <w:t>na zasadach określonych w kodeksie cywilnym, przy czym okres odpowiedzialności Wykonawcy z tytułu rękojmi za wady Robót wynosi o okres 3</w:t>
      </w:r>
      <w:r w:rsidR="00111B8D" w:rsidRPr="00550FBF">
        <w:rPr>
          <w:rFonts w:ascii="Arial" w:hAnsi="Arial" w:cs="Arial"/>
          <w:iCs/>
          <w:sz w:val="22"/>
          <w:szCs w:val="22"/>
        </w:rPr>
        <w:t> </w:t>
      </w:r>
      <w:r w:rsidRPr="00550FBF">
        <w:rPr>
          <w:rFonts w:ascii="Arial" w:hAnsi="Arial" w:cs="Arial"/>
          <w:iCs/>
          <w:sz w:val="22"/>
          <w:szCs w:val="22"/>
        </w:rPr>
        <w:t>miesięcy ponad określony</w:t>
      </w:r>
      <w:r w:rsidR="00DE406C" w:rsidRPr="00550FBF">
        <w:rPr>
          <w:rFonts w:ascii="Arial" w:hAnsi="Arial" w:cs="Arial"/>
          <w:iCs/>
          <w:sz w:val="22"/>
          <w:szCs w:val="22"/>
        </w:rPr>
        <w:t xml:space="preserve"> w ust. 7</w:t>
      </w:r>
      <w:r w:rsidRPr="00550FBF">
        <w:rPr>
          <w:rFonts w:ascii="Arial" w:hAnsi="Arial" w:cs="Arial"/>
          <w:iCs/>
          <w:sz w:val="22"/>
          <w:szCs w:val="22"/>
        </w:rPr>
        <w:t xml:space="preserve"> okres gwarancji</w:t>
      </w:r>
      <w:r w:rsidR="0046573F">
        <w:rPr>
          <w:rFonts w:ascii="Arial" w:hAnsi="Arial" w:cs="Arial"/>
          <w:iCs/>
          <w:sz w:val="22"/>
          <w:szCs w:val="22"/>
        </w:rPr>
        <w:t>.</w:t>
      </w:r>
    </w:p>
    <w:p w14:paraId="160FBAF0" w14:textId="77777777"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5F6B92">
        <w:rPr>
          <w:rFonts w:ascii="Arial" w:hAnsi="Arial" w:cs="Arial"/>
          <w:sz w:val="22"/>
          <w:szCs w:val="22"/>
          <w:highlight w:val="yellow"/>
        </w:rPr>
        <w:t xml:space="preserve">Załącznik nr </w:t>
      </w:r>
      <w:r w:rsidR="00F44DCA" w:rsidRPr="005F6B92">
        <w:rPr>
          <w:rFonts w:ascii="Arial" w:hAnsi="Arial" w:cs="Arial"/>
          <w:sz w:val="22"/>
          <w:szCs w:val="22"/>
          <w:highlight w:val="yellow"/>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1353AD53"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w:t>
      </w:r>
      <w:r w:rsidR="00111B8D">
        <w:rPr>
          <w:rFonts w:ascii="Arial" w:hAnsi="Arial" w:cs="Arial"/>
          <w:sz w:val="22"/>
          <w:szCs w:val="22"/>
        </w:rPr>
        <w:t> </w:t>
      </w:r>
      <w:r w:rsidRPr="007A06EA">
        <w:rPr>
          <w:rFonts w:ascii="Arial" w:hAnsi="Arial" w:cs="Arial"/>
          <w:sz w:val="22"/>
          <w:szCs w:val="22"/>
        </w:rPr>
        <w:t>Umowie oraz w Warunkach udzielenia gwarancji.</w:t>
      </w:r>
    </w:p>
    <w:p w14:paraId="6A730F27" w14:textId="77777777"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80FE7">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1416D04F"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 xml:space="preserve">e udzielona na okres </w:t>
      </w:r>
      <w:r w:rsidR="00780FE7">
        <w:rPr>
          <w:rFonts w:ascii="Arial" w:hAnsi="Arial" w:cs="Arial"/>
          <w:sz w:val="22"/>
          <w:szCs w:val="22"/>
        </w:rPr>
        <w:t>36</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w:t>
      </w:r>
      <w:r w:rsidR="00780FE7">
        <w:rPr>
          <w:rFonts w:ascii="Arial" w:hAnsi="Arial" w:cs="Arial"/>
          <w:sz w:val="22"/>
          <w:szCs w:val="22"/>
        </w:rPr>
        <w:t> </w:t>
      </w:r>
      <w:r w:rsidR="00491D3A" w:rsidRPr="007A06EA">
        <w:rPr>
          <w:rFonts w:ascii="Arial" w:hAnsi="Arial" w:cs="Arial"/>
          <w:sz w:val="22"/>
          <w:szCs w:val="22"/>
        </w:rPr>
        <w:t>ust.</w:t>
      </w:r>
      <w:r w:rsidR="00780FE7">
        <w:rPr>
          <w:rFonts w:ascii="Arial" w:hAnsi="Arial" w:cs="Arial"/>
          <w:sz w:val="22"/>
          <w:szCs w:val="22"/>
        </w:rPr>
        <w:t> </w:t>
      </w:r>
      <w:r w:rsidR="00491D3A" w:rsidRPr="007A06EA">
        <w:rPr>
          <w:rFonts w:ascii="Arial" w:hAnsi="Arial" w:cs="Arial"/>
          <w:sz w:val="22"/>
          <w:szCs w:val="22"/>
        </w:rPr>
        <w:t>2.</w:t>
      </w:r>
    </w:p>
    <w:p w14:paraId="211D50E2" w14:textId="2ACCC0FA"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076D1F">
        <w:rPr>
          <w:rFonts w:ascii="Arial" w:hAnsi="Arial" w:cs="Arial"/>
          <w:sz w:val="22"/>
          <w:szCs w:val="22"/>
        </w:rPr>
        <w:t>.</w:t>
      </w:r>
    </w:p>
    <w:p w14:paraId="7CB4AD6A" w14:textId="301760EF"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2DADF5EA"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076D1F">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w:t>
      </w:r>
      <w:r w:rsidR="00076D1F">
        <w:rPr>
          <w:rFonts w:ascii="Arial" w:hAnsi="Arial" w:cs="Arial"/>
          <w:sz w:val="22"/>
          <w:szCs w:val="22"/>
        </w:rPr>
        <w:t> </w:t>
      </w:r>
      <w:r w:rsidR="00E64BBB" w:rsidRPr="007A06EA">
        <w:rPr>
          <w:rFonts w:ascii="Arial" w:hAnsi="Arial" w:cs="Arial"/>
          <w:sz w:val="22"/>
          <w:szCs w:val="22"/>
        </w:rPr>
        <w:t>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w:t>
      </w:r>
      <w:r w:rsidR="00076D1F">
        <w:rPr>
          <w:rFonts w:ascii="Arial" w:hAnsi="Arial" w:cs="Arial"/>
          <w:sz w:val="22"/>
          <w:szCs w:val="22"/>
        </w:rPr>
        <w:t> </w:t>
      </w:r>
      <w:r w:rsidR="00E64BBB" w:rsidRPr="007A06EA">
        <w:rPr>
          <w:rFonts w:ascii="Arial" w:hAnsi="Arial" w:cs="Arial"/>
          <w:sz w:val="22"/>
          <w:szCs w:val="22"/>
        </w:rPr>
        <w:t>ujawnieniu się wady.</w:t>
      </w:r>
    </w:p>
    <w:p w14:paraId="1BD308CE" w14:textId="2B2012E3" w:rsidR="00441DEE" w:rsidRPr="007A06EA" w:rsidRDefault="00441DEE"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lastRenderedPageBreak/>
        <w:t>Wszelkie koszty związane z usunięciem wad ponosi Wykonawca, w tym w szczególności koszty ewentualnego transportu elementu posiadającego wadę na inne miejsce.</w:t>
      </w:r>
    </w:p>
    <w:p w14:paraId="0CF3863E" w14:textId="77777777" w:rsidR="0051564D"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778F28C2" w:rsidR="00056FB9" w:rsidRPr="007A06EA" w:rsidRDefault="0051564D" w:rsidP="00111B8D">
      <w:pPr>
        <w:numPr>
          <w:ilvl w:val="0"/>
          <w:numId w:val="10"/>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007F71D9" w:rsidRPr="007A06EA">
        <w:rPr>
          <w:rFonts w:ascii="Arial" w:hAnsi="Arial" w:cs="Arial"/>
          <w:i/>
          <w:sz w:val="22"/>
          <w:szCs w:val="22"/>
          <w:highlight w:val="yellow"/>
        </w:rPr>
        <w:t xml:space="preserve">żądając od Wykonawcy zwrotu poniesionych kosztów / </w:t>
      </w:r>
      <w:r w:rsidRPr="007A06EA">
        <w:rPr>
          <w:rFonts w:ascii="Arial" w:hAnsi="Arial" w:cs="Arial"/>
          <w:i/>
          <w:sz w:val="22"/>
          <w:szCs w:val="22"/>
          <w:highlight w:val="yellow"/>
        </w:rPr>
        <w:t xml:space="preserve">z zabezpieczenia należytego wykonania Umowy, o którym mowa w </w:t>
      </w:r>
      <w:r w:rsidRPr="007A06EA">
        <w:rPr>
          <w:rFonts w:ascii="Arial" w:hAnsi="Arial" w:cs="Arial"/>
          <w:i/>
          <w:sz w:val="22"/>
          <w:szCs w:val="22"/>
          <w:highlight w:val="cyan"/>
        </w:rPr>
        <w:t>§ 1</w:t>
      </w:r>
      <w:r w:rsidR="00C0583B" w:rsidRPr="007A06EA">
        <w:rPr>
          <w:rFonts w:ascii="Arial" w:hAnsi="Arial" w:cs="Arial"/>
          <w:i/>
          <w:sz w:val="22"/>
          <w:szCs w:val="22"/>
          <w:highlight w:val="cyan"/>
        </w:rPr>
        <w:t>6</w:t>
      </w:r>
      <w:r w:rsidRPr="007A06EA">
        <w:rPr>
          <w:rFonts w:ascii="Arial" w:hAnsi="Arial" w:cs="Arial"/>
          <w:i/>
          <w:sz w:val="22"/>
          <w:szCs w:val="22"/>
          <w:highlight w:val="cyan"/>
        </w:rPr>
        <w:t xml:space="preserve"> </w:t>
      </w:r>
      <w:r w:rsidRPr="007A06EA">
        <w:rPr>
          <w:rFonts w:ascii="Arial" w:hAnsi="Arial" w:cs="Arial"/>
          <w:i/>
          <w:sz w:val="22"/>
          <w:szCs w:val="22"/>
          <w:highlight w:val="yellow"/>
        </w:rPr>
        <w:t>Umowy</w:t>
      </w:r>
      <w:r w:rsidR="007F71D9" w:rsidRPr="007A06EA">
        <w:rPr>
          <w:rFonts w:ascii="Arial" w:hAnsi="Arial" w:cs="Arial"/>
          <w:i/>
          <w:sz w:val="22"/>
          <w:szCs w:val="22"/>
        </w:rPr>
        <w:t xml:space="preserve">. </w:t>
      </w:r>
      <w:r w:rsidR="007F71D9" w:rsidRPr="007A06EA">
        <w:rPr>
          <w:rFonts w:ascii="Arial" w:hAnsi="Arial" w:cs="Arial"/>
          <w:i/>
          <w:sz w:val="22"/>
          <w:szCs w:val="22"/>
          <w:highlight w:val="green"/>
        </w:rPr>
        <w:t>(</w:t>
      </w:r>
      <w:r w:rsidR="000D3208" w:rsidRPr="007A06EA">
        <w:rPr>
          <w:rFonts w:ascii="Arial" w:hAnsi="Arial" w:cs="Arial"/>
          <w:i/>
          <w:sz w:val="22"/>
          <w:szCs w:val="22"/>
          <w:highlight w:val="green"/>
        </w:rPr>
        <w:t>druga</w:t>
      </w:r>
      <w:r w:rsidR="007F71D9" w:rsidRPr="007A06EA">
        <w:rPr>
          <w:rFonts w:ascii="Arial" w:hAnsi="Arial" w:cs="Arial"/>
          <w:i/>
          <w:sz w:val="22"/>
          <w:szCs w:val="22"/>
          <w:highlight w:val="green"/>
        </w:rPr>
        <w:t xml:space="preserve"> fraza możliwa tylko, gdy zostało ustanowione zabezpieczenie należytego wykonania umowy)</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 </w:t>
      </w:r>
      <w:r w:rsidR="007F71D9" w:rsidRPr="007A06EA">
        <w:rPr>
          <w:rFonts w:ascii="Arial" w:hAnsi="Arial" w:cs="Arial"/>
          <w:sz w:val="22"/>
          <w:szCs w:val="22"/>
          <w:highlight w:val="green"/>
        </w:rPr>
        <w:t>(</w:t>
      </w:r>
      <w:r w:rsidR="007F71D9" w:rsidRPr="007A06EA">
        <w:rPr>
          <w:rFonts w:ascii="Arial" w:hAnsi="Arial" w:cs="Arial"/>
          <w:i/>
          <w:sz w:val="22"/>
          <w:szCs w:val="22"/>
          <w:highlight w:val="green"/>
        </w:rPr>
        <w:t>ostatnie zdanie dotyczy przypadku</w:t>
      </w:r>
      <w:r w:rsidR="00E82A57" w:rsidRPr="007A06EA">
        <w:rPr>
          <w:rFonts w:ascii="Arial" w:hAnsi="Arial" w:cs="Arial"/>
          <w:i/>
          <w:sz w:val="22"/>
          <w:szCs w:val="22"/>
          <w:highlight w:val="green"/>
        </w:rPr>
        <w:t>,</w:t>
      </w:r>
      <w:r w:rsidR="007F71D9" w:rsidRPr="007A06EA">
        <w:rPr>
          <w:rFonts w:ascii="Arial" w:hAnsi="Arial" w:cs="Arial"/>
          <w:i/>
          <w:sz w:val="22"/>
          <w:szCs w:val="22"/>
          <w:highlight w:val="green"/>
        </w:rPr>
        <w:t xml:space="preserve"> gdy zostało ustanowione zabezpieczenie należytego wykonania umowy</w:t>
      </w:r>
      <w:r w:rsidR="007F71D9" w:rsidRPr="007A06EA">
        <w:rPr>
          <w:rFonts w:ascii="Arial" w:hAnsi="Arial" w:cs="Arial"/>
          <w:sz w:val="22"/>
          <w:szCs w:val="22"/>
          <w:highlight w:val="green"/>
        </w:rPr>
        <w:t>)</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111B8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2FE1B80" w:rsidR="00056FB9" w:rsidRPr="007A06EA" w:rsidRDefault="00056FB9" w:rsidP="00111B8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7A06EA">
        <w:rPr>
          <w:rFonts w:ascii="Arial" w:hAnsi="Arial" w:cs="Arial"/>
          <w:sz w:val="22"/>
          <w:szCs w:val="22"/>
          <w:highlight w:val="green"/>
        </w:rPr>
        <w:t>(</w:t>
      </w:r>
      <w:r w:rsidRPr="007A06EA">
        <w:rPr>
          <w:rFonts w:ascii="Arial" w:hAnsi="Arial" w:cs="Arial"/>
          <w:i/>
          <w:sz w:val="22"/>
          <w:szCs w:val="22"/>
          <w:highlight w:val="green"/>
        </w:rPr>
        <w:t xml:space="preserve">dotyczy </w:t>
      </w:r>
      <w:r w:rsidR="009F7E64" w:rsidRPr="007A06EA">
        <w:rPr>
          <w:rFonts w:ascii="Arial" w:hAnsi="Arial" w:cs="Arial"/>
          <w:i/>
          <w:sz w:val="22"/>
          <w:szCs w:val="22"/>
          <w:highlight w:val="green"/>
        </w:rPr>
        <w:t>sytuacji</w:t>
      </w:r>
      <w:r w:rsidR="00C0583B" w:rsidRPr="007A06EA">
        <w:rPr>
          <w:rFonts w:ascii="Arial" w:hAnsi="Arial" w:cs="Arial"/>
          <w:i/>
          <w:sz w:val="22"/>
          <w:szCs w:val="22"/>
          <w:highlight w:val="green"/>
        </w:rPr>
        <w:t>, gdy</w:t>
      </w:r>
      <w:r w:rsidRPr="007A06EA">
        <w:rPr>
          <w:rFonts w:ascii="Arial" w:hAnsi="Arial" w:cs="Arial"/>
          <w:i/>
          <w:sz w:val="22"/>
          <w:szCs w:val="22"/>
          <w:highlight w:val="green"/>
        </w:rPr>
        <w:t xml:space="preserve"> mamy Wykonawcę w formie konsorcjum</w:t>
      </w:r>
      <w:r w:rsidRPr="007A06EA">
        <w:rPr>
          <w:rFonts w:ascii="Arial" w:hAnsi="Arial" w:cs="Arial"/>
          <w:sz w:val="22"/>
          <w:szCs w:val="22"/>
          <w:highlight w:val="green"/>
        </w:rPr>
        <w:t>)</w:t>
      </w:r>
    </w:p>
    <w:p w14:paraId="33EA2338" w14:textId="7598C48A" w:rsidR="00056FB9" w:rsidRPr="007A06EA" w:rsidRDefault="00056FB9" w:rsidP="00111B8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odpowiedzialność za wszelkie szkody w mieniu Zamawiającego wynikłe w toku i</w:t>
      </w:r>
      <w:r w:rsidR="00780FE7">
        <w:rPr>
          <w:rFonts w:ascii="Arial" w:hAnsi="Arial" w:cs="Arial"/>
          <w:sz w:val="22"/>
          <w:szCs w:val="22"/>
        </w:rPr>
        <w:t> </w:t>
      </w:r>
      <w:r w:rsidRPr="007A06EA">
        <w:rPr>
          <w:rFonts w:ascii="Arial" w:hAnsi="Arial" w:cs="Arial"/>
          <w:sz w:val="22"/>
          <w:szCs w:val="22"/>
        </w:rPr>
        <w:t>w związku z realizacją Umowy. Odpowiedzialność Wykonawcy obejmuje szkody powstałe w każdej postaci winy.</w:t>
      </w:r>
    </w:p>
    <w:p w14:paraId="3855F52F" w14:textId="5A208E0A" w:rsidR="00056FB9" w:rsidRPr="007A06EA" w:rsidRDefault="00056FB9" w:rsidP="00111B8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111B8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111B8D">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79BB3344" w:rsidR="00056FB9" w:rsidRPr="007A06EA" w:rsidRDefault="00056FB9" w:rsidP="00111B8D">
      <w:pPr>
        <w:pStyle w:val="Tekstpodstawowywcity"/>
        <w:numPr>
          <w:ilvl w:val="0"/>
          <w:numId w:val="2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w</w:t>
      </w:r>
      <w:r w:rsidR="00780FE7">
        <w:rPr>
          <w:rFonts w:ascii="Arial" w:hAnsi="Arial" w:cs="Arial"/>
          <w:sz w:val="22"/>
          <w:szCs w:val="22"/>
        </w:rPr>
        <w:t> </w:t>
      </w:r>
      <w:r w:rsidRPr="007A06EA">
        <w:rPr>
          <w:rFonts w:ascii="Arial" w:hAnsi="Arial" w:cs="Arial"/>
          <w:sz w:val="22"/>
          <w:szCs w:val="22"/>
        </w:rPr>
        <w:t xml:space="preserve">wysokości </w:t>
      </w:r>
      <w:r w:rsidRPr="007A06EA">
        <w:rPr>
          <w:rFonts w:ascii="Arial" w:hAnsi="Arial" w:cs="Arial"/>
          <w:sz w:val="22"/>
          <w:szCs w:val="22"/>
          <w:highlight w:val="yellow"/>
        </w:rPr>
        <w:t>_</w:t>
      </w:r>
      <w:r w:rsidR="00341600">
        <w:rPr>
          <w:rFonts w:ascii="Arial" w:hAnsi="Arial" w:cs="Arial"/>
          <w:sz w:val="22"/>
          <w:szCs w:val="22"/>
          <w:highlight w:val="yellow"/>
        </w:rPr>
        <w:t>10</w:t>
      </w:r>
      <w:r w:rsidRPr="007A06EA">
        <w:rPr>
          <w:rFonts w:ascii="Arial" w:hAnsi="Arial" w:cs="Arial"/>
          <w:sz w:val="22"/>
          <w:szCs w:val="22"/>
          <w:highlight w:val="yellow"/>
        </w:rPr>
        <w:t>__</w:t>
      </w:r>
      <w:r w:rsidRPr="007A06EA">
        <w:rPr>
          <w:rFonts w:ascii="Arial" w:hAnsi="Arial" w:cs="Arial"/>
          <w:sz w:val="22"/>
          <w:szCs w:val="22"/>
        </w:rPr>
        <w:t xml:space="preserve"> %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7A06EA">
        <w:rPr>
          <w:rFonts w:ascii="Arial" w:hAnsi="Arial" w:cs="Arial"/>
          <w:sz w:val="22"/>
          <w:szCs w:val="22"/>
          <w:highlight w:val="cyan"/>
        </w:rPr>
        <w:t>§ 11 ust. 1 pkt.</w:t>
      </w:r>
      <w:r w:rsidR="006975D2" w:rsidRPr="007A06EA">
        <w:rPr>
          <w:rFonts w:ascii="Arial" w:hAnsi="Arial" w:cs="Arial"/>
          <w:sz w:val="22"/>
          <w:szCs w:val="22"/>
          <w:highlight w:val="cyan"/>
        </w:rPr>
        <w:t xml:space="preserve"> </w:t>
      </w:r>
      <w:r w:rsidR="003D199E" w:rsidRPr="007A06EA">
        <w:rPr>
          <w:rFonts w:ascii="Arial" w:hAnsi="Arial" w:cs="Arial"/>
          <w:sz w:val="22"/>
          <w:szCs w:val="22"/>
          <w:highlight w:val="cyan"/>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0069B68D" w:rsidR="00056FB9" w:rsidRPr="007A06EA" w:rsidRDefault="00056FB9" w:rsidP="00111B8D">
      <w:pPr>
        <w:pStyle w:val="Tekstpodstawowywcity"/>
        <w:numPr>
          <w:ilvl w:val="0"/>
          <w:numId w:val="2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7A06EA">
        <w:rPr>
          <w:rFonts w:ascii="Arial" w:hAnsi="Arial" w:cs="Arial"/>
          <w:sz w:val="22"/>
          <w:szCs w:val="22"/>
          <w:highlight w:val="cyan"/>
        </w:rPr>
        <w:t>§ 2 ust. 1</w:t>
      </w:r>
      <w:r w:rsidRPr="007A06EA">
        <w:rPr>
          <w:rFonts w:ascii="Arial" w:hAnsi="Arial" w:cs="Arial"/>
          <w:sz w:val="22"/>
          <w:szCs w:val="22"/>
        </w:rPr>
        <w:t xml:space="preserve"> Umowy w wysokości </w:t>
      </w:r>
      <w:r w:rsidRPr="007A06EA">
        <w:rPr>
          <w:rFonts w:ascii="Arial" w:hAnsi="Arial" w:cs="Arial"/>
          <w:sz w:val="22"/>
          <w:szCs w:val="22"/>
          <w:highlight w:val="yellow"/>
        </w:rPr>
        <w:t>_</w:t>
      </w:r>
      <w:r w:rsidR="00341600">
        <w:rPr>
          <w:rFonts w:ascii="Arial" w:hAnsi="Arial" w:cs="Arial"/>
          <w:sz w:val="22"/>
          <w:szCs w:val="22"/>
          <w:highlight w:val="yellow"/>
        </w:rPr>
        <w:t>0,5</w:t>
      </w:r>
      <w:r w:rsidRPr="007A06EA">
        <w:rPr>
          <w:rFonts w:ascii="Arial" w:hAnsi="Arial" w:cs="Arial"/>
          <w:sz w:val="22"/>
          <w:szCs w:val="22"/>
          <w:highlight w:val="yellow"/>
        </w:rPr>
        <w:t>__</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265341" w:rsidRPr="007A06EA">
        <w:rPr>
          <w:rFonts w:ascii="Arial" w:hAnsi="Arial" w:cs="Arial"/>
          <w:sz w:val="22"/>
          <w:szCs w:val="22"/>
          <w:highlight w:val="cyan"/>
        </w:rPr>
        <w:t>§ 11 ust. 1 pkt.</w:t>
      </w:r>
      <w:r w:rsidR="006975D2" w:rsidRPr="007A06EA">
        <w:rPr>
          <w:rFonts w:ascii="Arial" w:hAnsi="Arial" w:cs="Arial"/>
          <w:sz w:val="22"/>
          <w:szCs w:val="22"/>
          <w:highlight w:val="cyan"/>
        </w:rPr>
        <w:t xml:space="preserve"> </w:t>
      </w:r>
      <w:r w:rsidR="003D199E" w:rsidRPr="007A06EA">
        <w:rPr>
          <w:rFonts w:ascii="Arial" w:hAnsi="Arial" w:cs="Arial"/>
          <w:sz w:val="22"/>
          <w:szCs w:val="22"/>
          <w:highlight w:val="cyan"/>
        </w:rPr>
        <w:t>1</w:t>
      </w:r>
      <w:r w:rsidR="00265341" w:rsidRPr="007A06EA">
        <w:rPr>
          <w:rFonts w:ascii="Arial" w:hAnsi="Arial" w:cs="Arial"/>
          <w:sz w:val="22"/>
          <w:szCs w:val="22"/>
          <w:highlight w:val="cyan"/>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19F6A254" w:rsidR="009351CB" w:rsidRPr="007A06EA" w:rsidRDefault="00056FB9" w:rsidP="00111B8D">
      <w:pPr>
        <w:pStyle w:val="Tekstpodstawowywcity"/>
        <w:numPr>
          <w:ilvl w:val="0"/>
          <w:numId w:val="26"/>
        </w:numPr>
        <w:tabs>
          <w:tab w:val="left" w:pos="4962"/>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zwłoki Wykonawcy w usunięciu wad, w tym usterek, stwierdzonych przy odbiorze końcowym</w:t>
      </w:r>
      <w:r w:rsidR="00780FE7">
        <w:rPr>
          <w:rFonts w:ascii="Arial" w:hAnsi="Arial" w:cs="Arial"/>
          <w:sz w:val="22"/>
          <w:szCs w:val="22"/>
        </w:rPr>
        <w:t xml:space="preserve"> </w:t>
      </w:r>
      <w:r w:rsidR="009C5FE5" w:rsidRPr="007A06EA">
        <w:rPr>
          <w:rFonts w:ascii="Arial" w:hAnsi="Arial" w:cs="Arial"/>
          <w:sz w:val="22"/>
          <w:szCs w:val="22"/>
        </w:rPr>
        <w:t>w </w:t>
      </w:r>
      <w:r w:rsidRPr="007A06EA">
        <w:rPr>
          <w:rFonts w:ascii="Arial" w:hAnsi="Arial" w:cs="Arial"/>
          <w:sz w:val="22"/>
          <w:szCs w:val="22"/>
        </w:rPr>
        <w:t xml:space="preserve">wysokości </w:t>
      </w:r>
      <w:r w:rsidRPr="007A06EA">
        <w:rPr>
          <w:rFonts w:ascii="Arial" w:hAnsi="Arial" w:cs="Arial"/>
          <w:sz w:val="22"/>
          <w:szCs w:val="22"/>
          <w:highlight w:val="yellow"/>
        </w:rPr>
        <w:t>_</w:t>
      </w:r>
      <w:r w:rsidR="00341600">
        <w:rPr>
          <w:rFonts w:ascii="Arial" w:hAnsi="Arial" w:cs="Arial"/>
          <w:sz w:val="22"/>
          <w:szCs w:val="22"/>
          <w:highlight w:val="yellow"/>
        </w:rPr>
        <w:t>0,5</w:t>
      </w:r>
      <w:r w:rsidRPr="007A06EA">
        <w:rPr>
          <w:rFonts w:ascii="Arial" w:hAnsi="Arial" w:cs="Arial"/>
          <w:sz w:val="22"/>
          <w:szCs w:val="22"/>
          <w:highlight w:val="yellow"/>
        </w:rPr>
        <w:t>__</w:t>
      </w:r>
      <w:r w:rsidRPr="007A06EA">
        <w:rPr>
          <w:rFonts w:ascii="Arial" w:hAnsi="Arial" w:cs="Arial"/>
          <w:sz w:val="22"/>
          <w:szCs w:val="22"/>
        </w:rPr>
        <w:t> %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E140B6" w:rsidRPr="007A06EA">
        <w:rPr>
          <w:rFonts w:ascii="Arial" w:hAnsi="Arial" w:cs="Arial"/>
          <w:sz w:val="22"/>
          <w:szCs w:val="22"/>
          <w:highlight w:val="cyan"/>
        </w:rPr>
        <w:t xml:space="preserve">§ 11 ust. 1 pkt </w:t>
      </w:r>
      <w:r w:rsidR="003D199E" w:rsidRPr="007A06EA">
        <w:rPr>
          <w:rFonts w:ascii="Arial" w:hAnsi="Arial" w:cs="Arial"/>
          <w:sz w:val="22"/>
          <w:szCs w:val="22"/>
          <w:highlight w:val="cyan"/>
        </w:rPr>
        <w:t>1</w:t>
      </w:r>
      <w:r w:rsidR="00E140B6" w:rsidRPr="007A06EA">
        <w:rPr>
          <w:rFonts w:ascii="Arial" w:hAnsi="Arial" w:cs="Arial"/>
          <w:sz w:val="22"/>
          <w:szCs w:val="22"/>
        </w:rPr>
        <w:t xml:space="preserve"> </w:t>
      </w:r>
      <w:r w:rsidRPr="007A06EA">
        <w:rPr>
          <w:rFonts w:ascii="Arial" w:hAnsi="Arial" w:cs="Arial"/>
          <w:sz w:val="22"/>
          <w:szCs w:val="22"/>
        </w:rPr>
        <w:t xml:space="preserve"> za każdy dzień zwłoki liczony od upływu terminu wyznaczonego na usunięcie wad</w:t>
      </w:r>
      <w:r w:rsidR="00780FE7">
        <w:rPr>
          <w:rFonts w:ascii="Arial" w:hAnsi="Arial" w:cs="Arial"/>
          <w:sz w:val="22"/>
          <w:szCs w:val="22"/>
        </w:rPr>
        <w:t>,</w:t>
      </w:r>
    </w:p>
    <w:p w14:paraId="1E26CB44" w14:textId="3D126C80" w:rsidR="00056FB9" w:rsidRPr="007A06EA" w:rsidRDefault="00056FB9" w:rsidP="00111B8D">
      <w:pPr>
        <w:pStyle w:val="Tekstpodstawowywcity"/>
        <w:numPr>
          <w:ilvl w:val="0"/>
          <w:numId w:val="2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lastRenderedPageBreak/>
        <w:t xml:space="preserve">w przypadku powierzenia przez Wykonawcę wykonywania Robót podwykonawcom z naruszeniem postanowień Umowy - w wysokości </w:t>
      </w:r>
      <w:r w:rsidRPr="007A06EA">
        <w:rPr>
          <w:rFonts w:ascii="Arial" w:hAnsi="Arial" w:cs="Arial"/>
          <w:sz w:val="22"/>
          <w:szCs w:val="22"/>
          <w:highlight w:val="yellow"/>
        </w:rPr>
        <w:t>_</w:t>
      </w:r>
      <w:r w:rsidR="00341600">
        <w:rPr>
          <w:rFonts w:ascii="Arial" w:hAnsi="Arial" w:cs="Arial"/>
          <w:sz w:val="22"/>
          <w:szCs w:val="22"/>
          <w:highlight w:val="yellow"/>
        </w:rPr>
        <w:t>2000 zł brutto za każdy stwierdzony przypadek</w:t>
      </w:r>
      <w:r w:rsidRPr="007A06EA">
        <w:rPr>
          <w:rFonts w:ascii="Arial" w:hAnsi="Arial" w:cs="Arial"/>
          <w:sz w:val="22"/>
          <w:szCs w:val="22"/>
          <w:highlight w:val="yellow"/>
        </w:rPr>
        <w:t>______</w:t>
      </w:r>
      <w:r w:rsidRPr="007A06EA">
        <w:rPr>
          <w:rFonts w:ascii="Arial" w:hAnsi="Arial" w:cs="Arial"/>
          <w:sz w:val="22"/>
          <w:szCs w:val="22"/>
        </w:rPr>
        <w:t>,</w:t>
      </w:r>
    </w:p>
    <w:p w14:paraId="51509EFB" w14:textId="185D73A5" w:rsidR="00056FB9" w:rsidRPr="007A06EA" w:rsidRDefault="00056FB9" w:rsidP="00111B8D">
      <w:pPr>
        <w:pStyle w:val="Tekstpodstawowywcity"/>
        <w:numPr>
          <w:ilvl w:val="0"/>
          <w:numId w:val="2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Pr="007A06EA">
        <w:rPr>
          <w:rFonts w:ascii="Arial" w:hAnsi="Arial" w:cs="Arial"/>
          <w:sz w:val="22"/>
          <w:szCs w:val="22"/>
          <w:highlight w:val="yellow"/>
        </w:rPr>
        <w:t>__</w:t>
      </w:r>
      <w:r w:rsidR="00341600">
        <w:rPr>
          <w:rFonts w:ascii="Arial" w:hAnsi="Arial" w:cs="Arial"/>
          <w:sz w:val="22"/>
          <w:szCs w:val="22"/>
          <w:highlight w:val="yellow"/>
        </w:rPr>
        <w:t>0,5</w:t>
      </w:r>
      <w:r w:rsidRPr="007A06EA">
        <w:rPr>
          <w:rFonts w:ascii="Arial" w:hAnsi="Arial" w:cs="Arial"/>
          <w:sz w:val="22"/>
          <w:szCs w:val="22"/>
          <w:highlight w:val="yellow"/>
        </w:rPr>
        <w:t>_</w:t>
      </w:r>
      <w:r w:rsidRPr="007A06EA">
        <w:rPr>
          <w:rFonts w:ascii="Arial" w:hAnsi="Arial" w:cs="Arial"/>
          <w:sz w:val="22"/>
          <w:szCs w:val="22"/>
        </w:rPr>
        <w:t> %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7A06EA">
        <w:rPr>
          <w:rFonts w:ascii="Arial" w:hAnsi="Arial" w:cs="Arial"/>
          <w:sz w:val="22"/>
          <w:szCs w:val="22"/>
          <w:highlight w:val="cyan"/>
        </w:rPr>
        <w:t xml:space="preserve">§ 11 ust. 1 pkt </w:t>
      </w:r>
      <w:r w:rsidR="003D199E" w:rsidRPr="007A06EA">
        <w:rPr>
          <w:rFonts w:ascii="Arial" w:hAnsi="Arial" w:cs="Arial"/>
          <w:sz w:val="22"/>
          <w:szCs w:val="22"/>
          <w:highlight w:val="cyan"/>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1CEFF4A1" w14:textId="69F2E01A" w:rsidR="00056FB9" w:rsidRPr="007A06EA" w:rsidRDefault="00056FB9" w:rsidP="00111B8D">
      <w:pPr>
        <w:pStyle w:val="Tekstpodstawowywcity"/>
        <w:numPr>
          <w:ilvl w:val="0"/>
          <w:numId w:val="2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nieprzedstawienia przez Wykonawcę oświadczeń wszystkich podwykonawców dotyczących zapłaty na ich rzecz wynagrodzenia przez Wykonawcę, o których mowa w </w:t>
      </w:r>
      <w:r w:rsidRPr="007A06EA">
        <w:rPr>
          <w:rFonts w:ascii="Arial" w:hAnsi="Arial" w:cs="Arial"/>
          <w:sz w:val="22"/>
          <w:szCs w:val="22"/>
          <w:highlight w:val="cyan"/>
        </w:rPr>
        <w:t>§ 1</w:t>
      </w:r>
      <w:r w:rsidR="00F25997" w:rsidRPr="007A06EA">
        <w:rPr>
          <w:rFonts w:ascii="Arial" w:hAnsi="Arial" w:cs="Arial"/>
          <w:sz w:val="22"/>
          <w:szCs w:val="22"/>
          <w:highlight w:val="cyan"/>
        </w:rPr>
        <w:t>1</w:t>
      </w:r>
      <w:r w:rsidRPr="007A06EA">
        <w:rPr>
          <w:rFonts w:ascii="Arial" w:hAnsi="Arial" w:cs="Arial"/>
          <w:sz w:val="22"/>
          <w:szCs w:val="22"/>
          <w:highlight w:val="cyan"/>
        </w:rPr>
        <w:t xml:space="preserve"> ust. </w:t>
      </w:r>
      <w:r w:rsidR="00E425F8" w:rsidRPr="007A06EA">
        <w:rPr>
          <w:rFonts w:ascii="Arial" w:hAnsi="Arial" w:cs="Arial"/>
          <w:sz w:val="22"/>
          <w:szCs w:val="22"/>
          <w:highlight w:val="cyan"/>
        </w:rPr>
        <w:t>1</w:t>
      </w:r>
      <w:r w:rsidR="00B57225">
        <w:rPr>
          <w:rFonts w:ascii="Arial" w:hAnsi="Arial" w:cs="Arial"/>
          <w:sz w:val="22"/>
          <w:szCs w:val="22"/>
          <w:highlight w:val="cyan"/>
        </w:rPr>
        <w:t>8</w:t>
      </w:r>
      <w:r w:rsidRPr="007A06EA">
        <w:rPr>
          <w:rFonts w:ascii="Arial" w:hAnsi="Arial" w:cs="Arial"/>
          <w:sz w:val="22"/>
          <w:szCs w:val="22"/>
        </w:rPr>
        <w:t xml:space="preserve"> Umowy - w wysokości </w:t>
      </w:r>
      <w:r w:rsidRPr="007A06EA">
        <w:rPr>
          <w:rFonts w:ascii="Arial" w:hAnsi="Arial" w:cs="Arial"/>
          <w:sz w:val="22"/>
          <w:szCs w:val="22"/>
          <w:highlight w:val="yellow"/>
        </w:rPr>
        <w:t>_</w:t>
      </w:r>
      <w:r w:rsidR="00341600">
        <w:rPr>
          <w:rFonts w:ascii="Arial" w:hAnsi="Arial" w:cs="Arial"/>
          <w:sz w:val="22"/>
          <w:szCs w:val="22"/>
          <w:highlight w:val="yellow"/>
        </w:rPr>
        <w:t>2000 zł brutto za każdy stwierdzony przypadek</w:t>
      </w:r>
      <w:r w:rsidR="00341600" w:rsidRPr="007A06EA">
        <w:rPr>
          <w:rFonts w:ascii="Arial" w:hAnsi="Arial" w:cs="Arial"/>
          <w:sz w:val="22"/>
          <w:szCs w:val="22"/>
          <w:highlight w:val="yellow"/>
        </w:rPr>
        <w:t xml:space="preserve"> </w:t>
      </w:r>
      <w:r w:rsidRPr="007A06EA">
        <w:rPr>
          <w:rFonts w:ascii="Arial" w:hAnsi="Arial" w:cs="Arial"/>
          <w:sz w:val="22"/>
          <w:szCs w:val="22"/>
          <w:highlight w:val="yellow"/>
        </w:rPr>
        <w:t>______</w:t>
      </w:r>
      <w:r w:rsidRPr="007A06EA">
        <w:rPr>
          <w:rFonts w:ascii="Arial" w:hAnsi="Arial" w:cs="Arial"/>
          <w:sz w:val="22"/>
          <w:szCs w:val="22"/>
        </w:rPr>
        <w:t>,</w:t>
      </w:r>
    </w:p>
    <w:p w14:paraId="3C88781D" w14:textId="0AE556A3" w:rsidR="00056FB9" w:rsidRPr="007A06EA" w:rsidRDefault="00056FB9" w:rsidP="00111B8D">
      <w:pPr>
        <w:pStyle w:val="Tekstpodstawowywcity"/>
        <w:numPr>
          <w:ilvl w:val="0"/>
          <w:numId w:val="2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odmowy przez Wykonawcę udzielenia gwarancji</w:t>
      </w:r>
      <w:r w:rsidR="00FC24C4" w:rsidRPr="007A06EA">
        <w:rPr>
          <w:rFonts w:ascii="Arial" w:hAnsi="Arial" w:cs="Arial"/>
          <w:sz w:val="22"/>
          <w:szCs w:val="22"/>
        </w:rPr>
        <w:t xml:space="preserve"> na wykonaną część Robót w </w:t>
      </w:r>
      <w:r w:rsidRPr="007A06EA">
        <w:rPr>
          <w:rFonts w:ascii="Arial" w:hAnsi="Arial" w:cs="Arial"/>
          <w:sz w:val="22"/>
          <w:szCs w:val="22"/>
        </w:rPr>
        <w:t xml:space="preserve">przypadku, o którym mowa </w:t>
      </w:r>
      <w:r w:rsidRPr="007A06EA">
        <w:rPr>
          <w:rFonts w:ascii="Arial" w:hAnsi="Arial" w:cs="Arial"/>
          <w:sz w:val="22"/>
          <w:szCs w:val="22"/>
          <w:highlight w:val="cyan"/>
        </w:rPr>
        <w:t xml:space="preserve">§ </w:t>
      </w:r>
      <w:r w:rsidR="00C25630" w:rsidRPr="007A06EA">
        <w:rPr>
          <w:rFonts w:ascii="Arial" w:hAnsi="Arial" w:cs="Arial"/>
          <w:sz w:val="22"/>
          <w:szCs w:val="22"/>
          <w:highlight w:val="cyan"/>
        </w:rPr>
        <w:t>2</w:t>
      </w:r>
      <w:r w:rsidR="00081BB0" w:rsidRPr="007A06EA">
        <w:rPr>
          <w:rFonts w:ascii="Arial" w:hAnsi="Arial" w:cs="Arial"/>
          <w:sz w:val="22"/>
          <w:szCs w:val="22"/>
          <w:highlight w:val="cyan"/>
        </w:rPr>
        <w:t xml:space="preserve">1 </w:t>
      </w:r>
      <w:r w:rsidRPr="007A06EA">
        <w:rPr>
          <w:rFonts w:ascii="Arial" w:hAnsi="Arial" w:cs="Arial"/>
          <w:sz w:val="22"/>
          <w:szCs w:val="22"/>
          <w:highlight w:val="cyan"/>
        </w:rPr>
        <w:t xml:space="preserve">ust. </w:t>
      </w:r>
      <w:r w:rsidR="00E425F8" w:rsidRPr="007A06EA">
        <w:rPr>
          <w:rFonts w:ascii="Arial" w:hAnsi="Arial" w:cs="Arial"/>
          <w:sz w:val="22"/>
          <w:szCs w:val="22"/>
          <w:highlight w:val="cyan"/>
        </w:rPr>
        <w:t>8</w:t>
      </w:r>
      <w:r w:rsidRPr="007A06EA">
        <w:rPr>
          <w:rFonts w:ascii="Arial" w:hAnsi="Arial" w:cs="Arial"/>
          <w:sz w:val="22"/>
          <w:szCs w:val="22"/>
        </w:rPr>
        <w:t xml:space="preserve"> Umowy - w wysokości </w:t>
      </w:r>
      <w:r w:rsidRPr="007A06EA">
        <w:rPr>
          <w:rFonts w:ascii="Arial" w:hAnsi="Arial" w:cs="Arial"/>
          <w:sz w:val="22"/>
          <w:szCs w:val="22"/>
          <w:highlight w:val="yellow"/>
        </w:rPr>
        <w:t>___</w:t>
      </w:r>
      <w:r w:rsidR="00341600">
        <w:rPr>
          <w:rFonts w:ascii="Arial" w:hAnsi="Arial" w:cs="Arial"/>
          <w:sz w:val="22"/>
          <w:szCs w:val="22"/>
          <w:highlight w:val="yellow"/>
        </w:rPr>
        <w:t>5000 zł brutto</w:t>
      </w:r>
      <w:r w:rsidR="00341600" w:rsidRPr="007A06EA">
        <w:rPr>
          <w:rFonts w:ascii="Arial" w:hAnsi="Arial" w:cs="Arial"/>
          <w:sz w:val="22"/>
          <w:szCs w:val="22"/>
          <w:highlight w:val="yellow"/>
        </w:rPr>
        <w:t xml:space="preserve"> </w:t>
      </w:r>
      <w:r w:rsidRPr="007A06EA">
        <w:rPr>
          <w:rFonts w:ascii="Arial" w:hAnsi="Arial" w:cs="Arial"/>
          <w:sz w:val="22"/>
          <w:szCs w:val="22"/>
          <w:highlight w:val="yellow"/>
        </w:rPr>
        <w:t>_____</w:t>
      </w:r>
      <w:r w:rsidRPr="007A06EA">
        <w:rPr>
          <w:rFonts w:ascii="Arial" w:hAnsi="Arial" w:cs="Arial"/>
          <w:sz w:val="22"/>
          <w:szCs w:val="22"/>
        </w:rPr>
        <w:t>,</w:t>
      </w:r>
    </w:p>
    <w:p w14:paraId="5A74D024" w14:textId="74EDCCB7" w:rsidR="00056FB9" w:rsidRPr="007A06EA" w:rsidRDefault="00056FB9" w:rsidP="00111B8D">
      <w:pPr>
        <w:pStyle w:val="Tekstpodstawowywcity"/>
        <w:numPr>
          <w:ilvl w:val="0"/>
          <w:numId w:val="26"/>
        </w:numPr>
        <w:tabs>
          <w:tab w:val="clear" w:pos="144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niewywiązania się przez Wykonawcę z któregokolwiek obowiązku określonego w</w:t>
      </w:r>
      <w:r w:rsidR="00111B8D">
        <w:rPr>
          <w:rFonts w:ascii="Arial" w:hAnsi="Arial" w:cs="Arial"/>
          <w:sz w:val="22"/>
          <w:szCs w:val="22"/>
        </w:rPr>
        <w:t> </w:t>
      </w:r>
      <w:r w:rsidRPr="007A06EA">
        <w:rPr>
          <w:rFonts w:ascii="Arial" w:hAnsi="Arial" w:cs="Arial"/>
          <w:sz w:val="22"/>
          <w:szCs w:val="22"/>
        </w:rPr>
        <w:t>§</w:t>
      </w:r>
      <w:r w:rsidR="00111B8D">
        <w:rPr>
          <w:rFonts w:ascii="Arial" w:hAnsi="Arial" w:cs="Arial"/>
          <w:sz w:val="22"/>
          <w:szCs w:val="22"/>
        </w:rPr>
        <w:t> </w:t>
      </w:r>
      <w:r w:rsidRPr="007A06EA">
        <w:rPr>
          <w:rFonts w:ascii="Arial" w:hAnsi="Arial" w:cs="Arial"/>
          <w:sz w:val="22"/>
          <w:szCs w:val="22"/>
        </w:rPr>
        <w:t>1</w:t>
      </w:r>
      <w:r w:rsidR="003B52B1" w:rsidRPr="007A06EA">
        <w:rPr>
          <w:rFonts w:ascii="Arial" w:hAnsi="Arial" w:cs="Arial"/>
          <w:sz w:val="22"/>
          <w:szCs w:val="22"/>
        </w:rPr>
        <w:t>5</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Pr="007A06EA">
        <w:rPr>
          <w:rFonts w:ascii="Arial" w:hAnsi="Arial" w:cs="Arial"/>
          <w:sz w:val="22"/>
          <w:szCs w:val="22"/>
          <w:highlight w:val="yellow"/>
        </w:rPr>
        <w:t>___</w:t>
      </w:r>
      <w:r w:rsidR="00341600">
        <w:rPr>
          <w:rFonts w:ascii="Arial" w:hAnsi="Arial" w:cs="Arial"/>
          <w:sz w:val="22"/>
          <w:szCs w:val="22"/>
          <w:highlight w:val="yellow"/>
        </w:rPr>
        <w:t>1500 zł brutto</w:t>
      </w:r>
      <w:r w:rsidR="00341600" w:rsidRPr="007A06EA">
        <w:rPr>
          <w:rFonts w:ascii="Arial" w:hAnsi="Arial" w:cs="Arial"/>
          <w:sz w:val="22"/>
          <w:szCs w:val="22"/>
          <w:highlight w:val="yellow"/>
        </w:rPr>
        <w:t xml:space="preserve"> </w:t>
      </w:r>
      <w:r w:rsidRPr="007A06EA">
        <w:rPr>
          <w:rFonts w:ascii="Arial" w:hAnsi="Arial" w:cs="Arial"/>
          <w:sz w:val="22"/>
          <w:szCs w:val="22"/>
          <w:highlight w:val="yellow"/>
        </w:rPr>
        <w:t>_____</w:t>
      </w:r>
      <w:r w:rsidRPr="007A06EA">
        <w:rPr>
          <w:rFonts w:ascii="Arial" w:hAnsi="Arial" w:cs="Arial"/>
          <w:sz w:val="22"/>
          <w:szCs w:val="22"/>
        </w:rPr>
        <w:t>,</w:t>
      </w:r>
    </w:p>
    <w:p w14:paraId="4E61EC97" w14:textId="4E632B89" w:rsidR="00056FB9" w:rsidRPr="007A06EA" w:rsidRDefault="00056FB9" w:rsidP="00111B8D">
      <w:pPr>
        <w:pStyle w:val="Tekstpodstawowywcity"/>
        <w:numPr>
          <w:ilvl w:val="0"/>
          <w:numId w:val="26"/>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naruszenia obowiązków, o których mowa w </w:t>
      </w:r>
      <w:r w:rsidRPr="007A06EA">
        <w:rPr>
          <w:rFonts w:ascii="Arial" w:hAnsi="Arial" w:cs="Arial"/>
          <w:sz w:val="22"/>
          <w:szCs w:val="22"/>
          <w:highlight w:val="cyan"/>
        </w:rPr>
        <w:t>§ 7 u</w:t>
      </w:r>
      <w:r w:rsidR="009C5FE5" w:rsidRPr="007A06EA">
        <w:rPr>
          <w:rFonts w:ascii="Arial" w:hAnsi="Arial" w:cs="Arial"/>
          <w:sz w:val="22"/>
          <w:szCs w:val="22"/>
          <w:highlight w:val="cyan"/>
        </w:rPr>
        <w:t xml:space="preserve">st. </w:t>
      </w:r>
      <w:r w:rsidR="00537CA6" w:rsidRPr="007A06EA">
        <w:rPr>
          <w:rFonts w:ascii="Arial" w:hAnsi="Arial" w:cs="Arial"/>
          <w:sz w:val="22"/>
          <w:szCs w:val="22"/>
          <w:highlight w:val="cyan"/>
        </w:rPr>
        <w:t xml:space="preserve">9 </w:t>
      </w:r>
      <w:r w:rsidR="009C5FE5" w:rsidRPr="007A06EA">
        <w:rPr>
          <w:rFonts w:ascii="Arial" w:hAnsi="Arial" w:cs="Arial"/>
          <w:sz w:val="22"/>
          <w:szCs w:val="22"/>
          <w:highlight w:val="cyan"/>
        </w:rPr>
        <w:t xml:space="preserve">i </w:t>
      </w:r>
      <w:r w:rsidR="00BF0E03" w:rsidRPr="007A06EA">
        <w:rPr>
          <w:rFonts w:ascii="Arial" w:hAnsi="Arial" w:cs="Arial"/>
          <w:sz w:val="22"/>
          <w:szCs w:val="22"/>
          <w:highlight w:val="cyan"/>
        </w:rPr>
        <w:t>1</w:t>
      </w:r>
      <w:r w:rsidR="00537CA6" w:rsidRPr="007A06EA">
        <w:rPr>
          <w:rFonts w:ascii="Arial" w:hAnsi="Arial" w:cs="Arial"/>
          <w:sz w:val="22"/>
          <w:szCs w:val="22"/>
          <w:highlight w:val="cyan"/>
        </w:rPr>
        <w:t>0</w:t>
      </w:r>
      <w:r w:rsidR="009C5FE5" w:rsidRPr="007A06EA">
        <w:rPr>
          <w:rFonts w:ascii="Arial" w:hAnsi="Arial" w:cs="Arial"/>
          <w:sz w:val="22"/>
          <w:szCs w:val="22"/>
        </w:rPr>
        <w:t xml:space="preserve"> Umowy – karę umowną w </w:t>
      </w:r>
      <w:r w:rsidRPr="007A06EA">
        <w:rPr>
          <w:rFonts w:ascii="Arial" w:hAnsi="Arial" w:cs="Arial"/>
          <w:sz w:val="22"/>
          <w:szCs w:val="22"/>
        </w:rPr>
        <w:t xml:space="preserve">wysokości </w:t>
      </w:r>
      <w:r w:rsidRPr="007A06EA">
        <w:rPr>
          <w:rFonts w:ascii="Arial" w:hAnsi="Arial" w:cs="Arial"/>
          <w:sz w:val="22"/>
          <w:szCs w:val="22"/>
          <w:highlight w:val="yellow"/>
        </w:rPr>
        <w:t>____</w:t>
      </w:r>
      <w:r w:rsidR="009D420E">
        <w:rPr>
          <w:rFonts w:ascii="Arial" w:hAnsi="Arial" w:cs="Arial"/>
          <w:sz w:val="22"/>
          <w:szCs w:val="22"/>
          <w:highlight w:val="yellow"/>
        </w:rPr>
        <w:t>0,</w:t>
      </w:r>
      <w:r w:rsidR="00341600">
        <w:rPr>
          <w:rFonts w:ascii="Arial" w:hAnsi="Arial" w:cs="Arial"/>
          <w:sz w:val="22"/>
          <w:szCs w:val="22"/>
          <w:highlight w:val="yellow"/>
        </w:rPr>
        <w:t>5</w:t>
      </w:r>
      <w:r w:rsidRPr="007A06EA">
        <w:rPr>
          <w:rFonts w:ascii="Arial" w:hAnsi="Arial" w:cs="Arial"/>
          <w:sz w:val="22"/>
          <w:szCs w:val="22"/>
          <w:highlight w:val="yellow"/>
        </w:rPr>
        <w:t>______</w:t>
      </w:r>
      <w:r w:rsidRPr="007A06EA">
        <w:rPr>
          <w:rFonts w:ascii="Arial" w:hAnsi="Arial" w:cs="Arial"/>
          <w:sz w:val="22"/>
          <w:szCs w:val="22"/>
        </w:rPr>
        <w:t xml:space="preserve"> % Wynagrodzenia</w:t>
      </w:r>
      <w:r w:rsidR="00265341" w:rsidRPr="007A06EA">
        <w:rPr>
          <w:rFonts w:ascii="Arial" w:hAnsi="Arial" w:cs="Arial"/>
          <w:sz w:val="22"/>
          <w:szCs w:val="22"/>
        </w:rPr>
        <w:t xml:space="preserve"> </w:t>
      </w:r>
      <w:r w:rsidR="00000A07" w:rsidRPr="007A06EA">
        <w:rPr>
          <w:rFonts w:ascii="Arial" w:hAnsi="Arial" w:cs="Arial"/>
          <w:sz w:val="22"/>
          <w:szCs w:val="22"/>
        </w:rPr>
        <w:t>netto</w:t>
      </w:r>
      <w:r w:rsidR="00E0730C" w:rsidRPr="007A06EA">
        <w:rPr>
          <w:rFonts w:ascii="Arial" w:hAnsi="Arial" w:cs="Arial"/>
          <w:sz w:val="22"/>
          <w:szCs w:val="22"/>
        </w:rPr>
        <w:t>,</w:t>
      </w:r>
      <w:r w:rsidR="00C00AF8" w:rsidRPr="007A06EA">
        <w:rPr>
          <w:rFonts w:ascii="Arial" w:hAnsi="Arial" w:cs="Arial"/>
          <w:sz w:val="22"/>
          <w:szCs w:val="22"/>
        </w:rPr>
        <w:t xml:space="preserve"> </w:t>
      </w:r>
      <w:r w:rsidR="00265341" w:rsidRPr="007A06EA">
        <w:rPr>
          <w:rFonts w:ascii="Arial" w:hAnsi="Arial" w:cs="Arial"/>
          <w:sz w:val="22"/>
          <w:szCs w:val="22"/>
        </w:rPr>
        <w:t xml:space="preserve">o którym mowa w </w:t>
      </w:r>
      <w:r w:rsidR="00265341" w:rsidRPr="007A06EA">
        <w:rPr>
          <w:rFonts w:ascii="Arial" w:hAnsi="Arial" w:cs="Arial"/>
          <w:sz w:val="22"/>
          <w:szCs w:val="22"/>
          <w:highlight w:val="cyan"/>
        </w:rPr>
        <w:t xml:space="preserve">§ 11 ust. 1 pkt. </w:t>
      </w:r>
      <w:r w:rsidR="003D199E" w:rsidRPr="007A06EA">
        <w:rPr>
          <w:rFonts w:ascii="Arial" w:hAnsi="Arial" w:cs="Arial"/>
          <w:sz w:val="22"/>
          <w:szCs w:val="22"/>
          <w:highlight w:val="cyan"/>
        </w:rPr>
        <w:t>1</w:t>
      </w:r>
      <w:r w:rsidR="006975D2" w:rsidRPr="007A06EA">
        <w:rPr>
          <w:rFonts w:ascii="Arial" w:hAnsi="Arial" w:cs="Arial"/>
          <w:sz w:val="22"/>
          <w:szCs w:val="22"/>
        </w:rPr>
        <w:t xml:space="preserve"> </w:t>
      </w:r>
      <w:r w:rsidR="00265341" w:rsidRPr="007A06EA">
        <w:rPr>
          <w:rFonts w:ascii="Arial" w:hAnsi="Arial" w:cs="Arial"/>
          <w:sz w:val="22"/>
          <w:szCs w:val="22"/>
        </w:rPr>
        <w:t>Umowy</w:t>
      </w:r>
      <w:r w:rsidRPr="007A06EA">
        <w:rPr>
          <w:rFonts w:ascii="Arial" w:hAnsi="Arial" w:cs="Arial"/>
          <w:sz w:val="22"/>
          <w:szCs w:val="22"/>
        </w:rPr>
        <w:t>,*</w:t>
      </w:r>
    </w:p>
    <w:p w14:paraId="1DBE2BD5" w14:textId="479DB45E" w:rsidR="00056FB9" w:rsidRPr="007A06EA" w:rsidRDefault="00056FB9" w:rsidP="00111B8D">
      <w:pPr>
        <w:pStyle w:val="Tekstpodstawowywcity"/>
        <w:numPr>
          <w:ilvl w:val="0"/>
          <w:numId w:val="26"/>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za nieprzedłożenie do zaakceptowania projektu Umowy o podwyko</w:t>
      </w:r>
      <w:r w:rsidR="00D617EC" w:rsidRPr="007A06EA">
        <w:rPr>
          <w:rFonts w:ascii="Arial" w:hAnsi="Arial" w:cs="Arial"/>
          <w:sz w:val="22"/>
          <w:szCs w:val="22"/>
        </w:rPr>
        <w:t>nawstwo, której przedmiotem są Roboty B</w:t>
      </w:r>
      <w:r w:rsidRPr="007A06EA">
        <w:rPr>
          <w:rFonts w:ascii="Arial" w:hAnsi="Arial" w:cs="Arial"/>
          <w:sz w:val="22"/>
          <w:szCs w:val="22"/>
        </w:rPr>
        <w:t xml:space="preserve">udowlane lub projektu jej zmiany, w wysokości </w:t>
      </w:r>
      <w:r w:rsidRPr="007A06EA">
        <w:rPr>
          <w:rFonts w:ascii="Arial" w:hAnsi="Arial" w:cs="Arial"/>
          <w:sz w:val="22"/>
          <w:szCs w:val="22"/>
          <w:highlight w:val="yellow"/>
        </w:rPr>
        <w:t>_</w:t>
      </w:r>
      <w:r w:rsidR="00341600">
        <w:rPr>
          <w:rFonts w:ascii="Arial" w:hAnsi="Arial" w:cs="Arial"/>
          <w:sz w:val="22"/>
          <w:szCs w:val="22"/>
          <w:highlight w:val="yellow"/>
        </w:rPr>
        <w:t>1500 zł brutto</w:t>
      </w:r>
      <w:r w:rsidR="00341600" w:rsidRPr="007A06EA">
        <w:rPr>
          <w:rFonts w:ascii="Arial" w:hAnsi="Arial" w:cs="Arial"/>
          <w:sz w:val="22"/>
          <w:szCs w:val="22"/>
          <w:highlight w:val="yellow"/>
        </w:rPr>
        <w:t xml:space="preserve"> </w:t>
      </w:r>
      <w:r w:rsidRPr="007A06EA">
        <w:rPr>
          <w:rFonts w:ascii="Arial" w:hAnsi="Arial" w:cs="Arial"/>
          <w:sz w:val="22"/>
          <w:szCs w:val="22"/>
          <w:highlight w:val="yellow"/>
        </w:rPr>
        <w:t>__</w:t>
      </w:r>
      <w:r w:rsidRPr="007A06EA">
        <w:rPr>
          <w:rFonts w:ascii="Arial" w:hAnsi="Arial" w:cs="Arial"/>
          <w:sz w:val="22"/>
          <w:szCs w:val="22"/>
        </w:rPr>
        <w:t xml:space="preserve"> złotych za każdy nieprzedłożony do zaakceptowania projekt Umowy lub jej zmiany,*</w:t>
      </w:r>
    </w:p>
    <w:p w14:paraId="23A44F17" w14:textId="081D477A" w:rsidR="00056FB9" w:rsidRPr="007A06EA" w:rsidRDefault="00056FB9" w:rsidP="00F05BDA">
      <w:pPr>
        <w:pStyle w:val="Tekstpodstawowywcity"/>
        <w:numPr>
          <w:ilvl w:val="0"/>
          <w:numId w:val="26"/>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Pr="007A06EA">
        <w:rPr>
          <w:rFonts w:ascii="Arial" w:hAnsi="Arial" w:cs="Arial"/>
          <w:sz w:val="22"/>
          <w:szCs w:val="22"/>
          <w:highlight w:val="yellow"/>
        </w:rPr>
        <w:t>__</w:t>
      </w:r>
      <w:r w:rsidR="00341600">
        <w:rPr>
          <w:rFonts w:ascii="Arial" w:hAnsi="Arial" w:cs="Arial"/>
          <w:sz w:val="22"/>
          <w:szCs w:val="22"/>
          <w:highlight w:val="yellow"/>
        </w:rPr>
        <w:t>1500 zł brutto</w:t>
      </w:r>
      <w:r w:rsidR="00341600" w:rsidRPr="007A06EA">
        <w:rPr>
          <w:rFonts w:ascii="Arial" w:hAnsi="Arial" w:cs="Arial"/>
          <w:sz w:val="22"/>
          <w:szCs w:val="22"/>
          <w:highlight w:val="yellow"/>
        </w:rPr>
        <w:t xml:space="preserve"> </w:t>
      </w:r>
      <w:r w:rsidRPr="007A06EA">
        <w:rPr>
          <w:rFonts w:ascii="Arial" w:hAnsi="Arial" w:cs="Arial"/>
          <w:sz w:val="22"/>
          <w:szCs w:val="22"/>
          <w:highlight w:val="yellow"/>
        </w:rPr>
        <w:t>_</w:t>
      </w:r>
      <w:r w:rsidRPr="007A06EA">
        <w:rPr>
          <w:rFonts w:ascii="Arial" w:hAnsi="Arial" w:cs="Arial"/>
          <w:sz w:val="22"/>
          <w:szCs w:val="22"/>
        </w:rPr>
        <w:t xml:space="preserve"> złotych za każdą nieprzedłożoną kopię Umowy lub jej zmiany, *</w:t>
      </w:r>
    </w:p>
    <w:p w14:paraId="141BEFAE" w14:textId="664BD82D" w:rsidR="00056FB9" w:rsidRPr="007A06EA" w:rsidRDefault="00056FB9" w:rsidP="00F05BDA">
      <w:pPr>
        <w:pStyle w:val="Tekstpodstawowywcity"/>
        <w:numPr>
          <w:ilvl w:val="0"/>
          <w:numId w:val="26"/>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 dopuszczenie do wykonywania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 xml:space="preserve">udowlanych objętych przedmiotem Umowy innego podmiotu niż Wykonawca lub zaakceptowany przez Zamawiającego Podwykonawca skierowany do ich wykonania zgodnie z zasadami określonymi Umową – w wysokości </w:t>
      </w:r>
      <w:r w:rsidRPr="007A06EA">
        <w:rPr>
          <w:rFonts w:ascii="Arial" w:hAnsi="Arial" w:cs="Arial"/>
          <w:sz w:val="22"/>
          <w:szCs w:val="22"/>
          <w:highlight w:val="yellow"/>
        </w:rPr>
        <w:t>__</w:t>
      </w:r>
      <w:r w:rsidR="00341600">
        <w:rPr>
          <w:rFonts w:ascii="Arial" w:hAnsi="Arial" w:cs="Arial"/>
          <w:sz w:val="22"/>
          <w:szCs w:val="22"/>
          <w:highlight w:val="yellow"/>
        </w:rPr>
        <w:t>5</w:t>
      </w:r>
      <w:r w:rsidRPr="007A06EA">
        <w:rPr>
          <w:rFonts w:ascii="Arial" w:hAnsi="Arial" w:cs="Arial"/>
          <w:sz w:val="22"/>
          <w:szCs w:val="22"/>
          <w:highlight w:val="yellow"/>
        </w:rPr>
        <w:t>_</w:t>
      </w:r>
      <w:r w:rsidRPr="007A06EA">
        <w:rPr>
          <w:rFonts w:ascii="Arial" w:hAnsi="Arial" w:cs="Arial"/>
          <w:sz w:val="22"/>
          <w:szCs w:val="22"/>
        </w:rPr>
        <w:t xml:space="preserve"> %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7A06EA">
        <w:rPr>
          <w:rFonts w:ascii="Arial" w:hAnsi="Arial" w:cs="Arial"/>
          <w:sz w:val="22"/>
          <w:szCs w:val="22"/>
          <w:highlight w:val="cyan"/>
        </w:rPr>
        <w:t xml:space="preserve">§ 11 ust. 1 pkt </w:t>
      </w:r>
      <w:r w:rsidR="003D199E" w:rsidRPr="007A06EA">
        <w:rPr>
          <w:rFonts w:ascii="Arial" w:hAnsi="Arial" w:cs="Arial"/>
          <w:sz w:val="22"/>
          <w:szCs w:val="22"/>
          <w:highlight w:val="cyan"/>
        </w:rPr>
        <w:t>1</w:t>
      </w:r>
      <w:r w:rsidR="00E140B6" w:rsidRPr="007A06EA">
        <w:rPr>
          <w:rFonts w:ascii="Arial" w:hAnsi="Arial" w:cs="Arial"/>
          <w:sz w:val="22"/>
          <w:szCs w:val="22"/>
        </w:rPr>
        <w:t>,</w:t>
      </w:r>
      <w:r w:rsidRPr="007A06EA">
        <w:rPr>
          <w:rFonts w:ascii="Arial" w:hAnsi="Arial" w:cs="Arial"/>
          <w:sz w:val="22"/>
          <w:szCs w:val="22"/>
        </w:rPr>
        <w:t>*</w:t>
      </w:r>
    </w:p>
    <w:p w14:paraId="73B24A3A" w14:textId="0270DCDB" w:rsidR="00056FB9" w:rsidRPr="007A06EA" w:rsidRDefault="00056FB9" w:rsidP="00F05BDA">
      <w:pPr>
        <w:pStyle w:val="Tekstpodstawowywcity"/>
        <w:numPr>
          <w:ilvl w:val="0"/>
          <w:numId w:val="26"/>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Pr="007A06EA">
        <w:rPr>
          <w:rFonts w:ascii="Arial" w:hAnsi="Arial" w:cs="Arial"/>
          <w:sz w:val="22"/>
          <w:szCs w:val="22"/>
          <w:highlight w:val="yellow"/>
        </w:rPr>
        <w:t>__</w:t>
      </w:r>
      <w:r w:rsidR="00341600">
        <w:rPr>
          <w:rFonts w:ascii="Arial" w:hAnsi="Arial" w:cs="Arial"/>
          <w:sz w:val="22"/>
          <w:szCs w:val="22"/>
          <w:highlight w:val="yellow"/>
        </w:rPr>
        <w:t>7</w:t>
      </w:r>
      <w:r w:rsidRPr="007A06EA">
        <w:rPr>
          <w:rFonts w:ascii="Arial" w:hAnsi="Arial" w:cs="Arial"/>
          <w:sz w:val="22"/>
          <w:szCs w:val="22"/>
          <w:highlight w:val="yellow"/>
        </w:rPr>
        <w:t>_</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w:t>
      </w:r>
      <w:r w:rsidR="00F05BDA">
        <w:rPr>
          <w:rFonts w:ascii="Arial" w:hAnsi="Arial" w:cs="Arial"/>
          <w:sz w:val="22"/>
          <w:szCs w:val="22"/>
        </w:rPr>
        <w:t> </w:t>
      </w:r>
      <w:r w:rsidRPr="007A06EA">
        <w:rPr>
          <w:rFonts w:ascii="Arial" w:hAnsi="Arial" w:cs="Arial"/>
          <w:sz w:val="22"/>
          <w:szCs w:val="22"/>
        </w:rPr>
        <w:t xml:space="preserve">wysokości </w:t>
      </w:r>
      <w:r w:rsidRPr="007A06EA">
        <w:rPr>
          <w:rFonts w:ascii="Arial" w:hAnsi="Arial" w:cs="Arial"/>
          <w:sz w:val="22"/>
          <w:szCs w:val="22"/>
          <w:highlight w:val="yellow"/>
        </w:rPr>
        <w:t>_</w:t>
      </w:r>
      <w:r w:rsidR="00341600">
        <w:rPr>
          <w:rFonts w:ascii="Arial" w:hAnsi="Arial" w:cs="Arial"/>
          <w:sz w:val="22"/>
          <w:szCs w:val="22"/>
          <w:highlight w:val="yellow"/>
        </w:rPr>
        <w:t>0,5</w:t>
      </w:r>
      <w:r w:rsidRPr="007A06EA">
        <w:rPr>
          <w:rFonts w:ascii="Arial" w:hAnsi="Arial" w:cs="Arial"/>
          <w:sz w:val="22"/>
          <w:szCs w:val="22"/>
          <w:highlight w:val="yellow"/>
        </w:rPr>
        <w:t>__</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7A06EA">
        <w:rPr>
          <w:rFonts w:ascii="Arial" w:hAnsi="Arial" w:cs="Arial"/>
          <w:sz w:val="22"/>
          <w:szCs w:val="22"/>
          <w:highlight w:val="cyan"/>
        </w:rPr>
        <w:t xml:space="preserve">§ 11 ust. 1 pkt </w:t>
      </w:r>
      <w:r w:rsidR="003D199E" w:rsidRPr="007A06EA">
        <w:rPr>
          <w:rFonts w:ascii="Arial" w:hAnsi="Arial" w:cs="Arial"/>
          <w:sz w:val="22"/>
          <w:szCs w:val="22"/>
          <w:highlight w:val="cyan"/>
        </w:rPr>
        <w:t>1</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Pr="007A06EA">
        <w:rPr>
          <w:rFonts w:ascii="Arial" w:hAnsi="Arial" w:cs="Arial"/>
          <w:sz w:val="22"/>
          <w:szCs w:val="22"/>
        </w:rPr>
        <w:t>,*</w:t>
      </w:r>
    </w:p>
    <w:p w14:paraId="19D69320" w14:textId="26FBA732" w:rsidR="00056FB9" w:rsidRPr="007A06EA" w:rsidRDefault="00056FB9" w:rsidP="00F05BDA">
      <w:pPr>
        <w:pStyle w:val="Tekstpodstawowywcity"/>
        <w:numPr>
          <w:ilvl w:val="0"/>
          <w:numId w:val="26"/>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naruszenia zobowiązania do usuwania odpadów zgodnie z § </w:t>
      </w:r>
      <w:r w:rsidRPr="007A06EA">
        <w:rPr>
          <w:rFonts w:ascii="Arial" w:hAnsi="Arial" w:cs="Arial"/>
          <w:sz w:val="22"/>
          <w:szCs w:val="22"/>
          <w:highlight w:val="yellow"/>
        </w:rPr>
        <w:t>___</w:t>
      </w:r>
      <w:r w:rsidR="000E2E43" w:rsidRPr="007A06EA">
        <w:rPr>
          <w:rFonts w:ascii="Arial" w:hAnsi="Arial" w:cs="Arial"/>
          <w:sz w:val="22"/>
          <w:szCs w:val="22"/>
        </w:rPr>
        <w:t xml:space="preserve"> </w:t>
      </w:r>
      <w:r w:rsidRPr="007A06EA">
        <w:rPr>
          <w:rFonts w:ascii="Arial" w:hAnsi="Arial" w:cs="Arial"/>
          <w:sz w:val="22"/>
          <w:szCs w:val="22"/>
        </w:rPr>
        <w:t>Umowy</w:t>
      </w:r>
      <w:r w:rsidR="000E2E43" w:rsidRPr="007A06EA">
        <w:rPr>
          <w:rFonts w:ascii="Arial" w:hAnsi="Arial" w:cs="Arial"/>
          <w:sz w:val="22"/>
          <w:szCs w:val="22"/>
        </w:rPr>
        <w:t>,</w:t>
      </w:r>
      <w:r w:rsidRPr="007A06EA">
        <w:rPr>
          <w:rFonts w:ascii="Arial" w:hAnsi="Arial" w:cs="Arial"/>
          <w:sz w:val="22"/>
          <w:szCs w:val="22"/>
        </w:rPr>
        <w:t xml:space="preserve"> a także zobowiązania do przedkładania informacji o wytwarzanych odpadach oraz sposobach gospodarowania wytworzonymi odpadami zgodnie z § </w:t>
      </w:r>
      <w:r w:rsidRPr="007A06EA">
        <w:rPr>
          <w:rFonts w:ascii="Arial" w:hAnsi="Arial" w:cs="Arial"/>
          <w:sz w:val="22"/>
          <w:szCs w:val="22"/>
          <w:highlight w:val="yellow"/>
        </w:rPr>
        <w:t>___</w:t>
      </w:r>
      <w:r w:rsidRPr="007A06EA">
        <w:rPr>
          <w:rFonts w:ascii="Arial" w:hAnsi="Arial" w:cs="Arial"/>
          <w:sz w:val="22"/>
          <w:szCs w:val="22"/>
        </w:rPr>
        <w:t xml:space="preserve"> Umowy Zamawiający jest uprawniony do nałożenia kary umownej w wysokości </w:t>
      </w:r>
      <w:r w:rsidRPr="007A06EA">
        <w:rPr>
          <w:rFonts w:ascii="Arial" w:hAnsi="Arial" w:cs="Arial"/>
          <w:sz w:val="22"/>
          <w:szCs w:val="22"/>
          <w:highlight w:val="yellow"/>
        </w:rPr>
        <w:t>__</w:t>
      </w:r>
      <w:r w:rsidR="00341600">
        <w:rPr>
          <w:rFonts w:ascii="Arial" w:hAnsi="Arial" w:cs="Arial"/>
          <w:sz w:val="22"/>
          <w:szCs w:val="22"/>
          <w:highlight w:val="yellow"/>
        </w:rPr>
        <w:t>500</w:t>
      </w:r>
      <w:r w:rsidRPr="007A06EA">
        <w:rPr>
          <w:rFonts w:ascii="Arial" w:hAnsi="Arial" w:cs="Arial"/>
          <w:sz w:val="22"/>
          <w:szCs w:val="22"/>
          <w:highlight w:val="yellow"/>
        </w:rPr>
        <w:t>_</w:t>
      </w:r>
      <w:r w:rsidRPr="007A06EA">
        <w:rPr>
          <w:rFonts w:ascii="Arial" w:hAnsi="Arial" w:cs="Arial"/>
          <w:sz w:val="22"/>
          <w:szCs w:val="22"/>
        </w:rPr>
        <w:t xml:space="preserve"> złotych, za każde naruszenie,*</w:t>
      </w:r>
    </w:p>
    <w:p w14:paraId="57D6F66F" w14:textId="5B7B3155" w:rsidR="00056FB9" w:rsidRDefault="00056FB9" w:rsidP="00F05BDA">
      <w:pPr>
        <w:pStyle w:val="Tekstpodstawowywcity"/>
        <w:numPr>
          <w:ilvl w:val="0"/>
          <w:numId w:val="26"/>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gdy czynności zastrzeżone dla Kierownika </w:t>
      </w:r>
      <w:r w:rsidR="00D617EC" w:rsidRPr="007A06EA">
        <w:rPr>
          <w:rFonts w:ascii="Arial" w:hAnsi="Arial" w:cs="Arial"/>
          <w:sz w:val="22"/>
          <w:szCs w:val="22"/>
        </w:rPr>
        <w:t>Robót</w:t>
      </w:r>
      <w:r w:rsidRPr="007A06EA">
        <w:rPr>
          <w:rFonts w:ascii="Arial" w:hAnsi="Arial" w:cs="Arial"/>
          <w:sz w:val="22"/>
          <w:szCs w:val="22"/>
        </w:rPr>
        <w:t xml:space="preserve">, będzie wykonywała inna osoba niż zaakceptowana przez Zamawiającego – w wysokości </w:t>
      </w:r>
      <w:r w:rsidRPr="007A06EA">
        <w:rPr>
          <w:rFonts w:ascii="Arial" w:hAnsi="Arial" w:cs="Arial"/>
          <w:sz w:val="22"/>
          <w:szCs w:val="22"/>
          <w:highlight w:val="yellow"/>
        </w:rPr>
        <w:t>__</w:t>
      </w:r>
      <w:r w:rsidR="007854A1">
        <w:rPr>
          <w:rFonts w:ascii="Arial" w:hAnsi="Arial" w:cs="Arial"/>
          <w:sz w:val="22"/>
          <w:szCs w:val="22"/>
          <w:highlight w:val="yellow"/>
        </w:rPr>
        <w:t>5</w:t>
      </w:r>
      <w:r w:rsidRPr="007A06EA">
        <w:rPr>
          <w:rFonts w:ascii="Arial" w:hAnsi="Arial" w:cs="Arial"/>
          <w:sz w:val="22"/>
          <w:szCs w:val="22"/>
          <w:highlight w:val="yellow"/>
        </w:rPr>
        <w:t>_</w:t>
      </w:r>
      <w:r w:rsidRPr="007A06EA">
        <w:rPr>
          <w:rFonts w:ascii="Arial" w:hAnsi="Arial" w:cs="Arial"/>
          <w:sz w:val="22"/>
          <w:szCs w:val="22"/>
        </w:rPr>
        <w:t xml:space="preserve"> %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623578" w:rsidRPr="007A06EA">
        <w:rPr>
          <w:rFonts w:ascii="Arial" w:hAnsi="Arial" w:cs="Arial"/>
          <w:sz w:val="22"/>
          <w:szCs w:val="22"/>
        </w:rPr>
        <w:t>,</w:t>
      </w:r>
      <w:r w:rsidR="00E140B6" w:rsidRPr="007A06EA">
        <w:rPr>
          <w:rFonts w:ascii="Arial" w:hAnsi="Arial" w:cs="Arial"/>
          <w:sz w:val="22"/>
          <w:szCs w:val="22"/>
        </w:rPr>
        <w:t xml:space="preserve"> o</w:t>
      </w:r>
      <w:r w:rsidR="00623578" w:rsidRPr="007A06EA">
        <w:rPr>
          <w:rFonts w:ascii="Arial" w:hAnsi="Arial" w:cs="Arial"/>
          <w:sz w:val="22"/>
          <w:szCs w:val="22"/>
        </w:rPr>
        <w:t> </w:t>
      </w:r>
      <w:r w:rsidR="00E140B6" w:rsidRPr="007A06EA">
        <w:rPr>
          <w:rFonts w:ascii="Arial" w:hAnsi="Arial" w:cs="Arial"/>
          <w:sz w:val="22"/>
          <w:szCs w:val="22"/>
        </w:rPr>
        <w:t xml:space="preserve">którym mowa w </w:t>
      </w:r>
      <w:r w:rsidR="00E140B6" w:rsidRPr="007A06EA">
        <w:rPr>
          <w:rFonts w:ascii="Arial" w:hAnsi="Arial" w:cs="Arial"/>
          <w:sz w:val="22"/>
          <w:szCs w:val="22"/>
          <w:highlight w:val="cyan"/>
        </w:rPr>
        <w:t xml:space="preserve">§ 11 ust. 1 pkt </w:t>
      </w:r>
      <w:r w:rsidR="003D199E" w:rsidRPr="007A06EA">
        <w:rPr>
          <w:rFonts w:ascii="Arial" w:hAnsi="Arial" w:cs="Arial"/>
          <w:sz w:val="22"/>
          <w:szCs w:val="22"/>
          <w:highlight w:val="cyan"/>
        </w:rPr>
        <w:t>1</w:t>
      </w:r>
      <w:r w:rsidRPr="007A06EA">
        <w:rPr>
          <w:rFonts w:ascii="Arial" w:hAnsi="Arial" w:cs="Arial"/>
          <w:sz w:val="22"/>
          <w:szCs w:val="22"/>
        </w:rPr>
        <w:t>.*</w:t>
      </w:r>
      <w:r w:rsidR="00692976">
        <w:rPr>
          <w:rFonts w:ascii="Arial" w:hAnsi="Arial" w:cs="Arial"/>
          <w:sz w:val="22"/>
          <w:szCs w:val="22"/>
        </w:rPr>
        <w:t xml:space="preserve"> </w:t>
      </w:r>
    </w:p>
    <w:p w14:paraId="6CB8E8EC" w14:textId="30F93A54" w:rsidR="00056FB9" w:rsidRPr="007A06EA"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Kary umowne zastrzeżone na rzecz Zamawiającego mogą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w:t>
      </w:r>
      <w:r w:rsidR="002E449A" w:rsidRPr="00822856">
        <w:rPr>
          <w:rFonts w:ascii="Arial" w:hAnsi="Arial" w:cs="Arial"/>
          <w:sz w:val="22"/>
          <w:szCs w:val="22"/>
          <w:highlight w:val="cyan"/>
        </w:rPr>
        <w:t>ust. 17</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8D5094" w:rsidRPr="007A06EA">
        <w:rPr>
          <w:rFonts w:ascii="Arial" w:hAnsi="Arial" w:cs="Arial"/>
          <w:sz w:val="22"/>
          <w:szCs w:val="22"/>
        </w:rPr>
        <w:t>18</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268BFE45" w:rsidR="00056FB9" w:rsidRPr="007A06EA"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 </w:t>
      </w:r>
      <w:r w:rsidRPr="007A06EA">
        <w:rPr>
          <w:rFonts w:ascii="Arial" w:hAnsi="Arial" w:cs="Arial"/>
          <w:sz w:val="22"/>
          <w:szCs w:val="22"/>
          <w:highlight w:val="cyan"/>
        </w:rPr>
        <w:t xml:space="preserve">§ </w:t>
      </w:r>
      <w:r w:rsidR="00C25630" w:rsidRPr="007A06EA">
        <w:rPr>
          <w:rFonts w:ascii="Arial" w:hAnsi="Arial" w:cs="Arial"/>
          <w:sz w:val="22"/>
          <w:szCs w:val="22"/>
          <w:highlight w:val="cyan"/>
        </w:rPr>
        <w:t>2</w:t>
      </w:r>
      <w:r w:rsidR="008D5094" w:rsidRPr="007A06EA">
        <w:rPr>
          <w:rFonts w:ascii="Arial" w:hAnsi="Arial" w:cs="Arial"/>
          <w:sz w:val="22"/>
          <w:szCs w:val="22"/>
          <w:highlight w:val="cyan"/>
        </w:rPr>
        <w:t>1</w:t>
      </w:r>
      <w:r w:rsidRPr="007A06EA">
        <w:rPr>
          <w:rFonts w:ascii="Arial" w:hAnsi="Arial" w:cs="Arial"/>
          <w:sz w:val="22"/>
          <w:szCs w:val="22"/>
          <w:highlight w:val="cyan"/>
        </w:rPr>
        <w:t xml:space="preserve"> ust. </w:t>
      </w:r>
      <w:r w:rsidR="00D908A4" w:rsidRPr="007A06EA">
        <w:rPr>
          <w:rFonts w:ascii="Arial" w:hAnsi="Arial" w:cs="Arial"/>
          <w:sz w:val="22"/>
          <w:szCs w:val="22"/>
          <w:highlight w:val="cyan"/>
        </w:rPr>
        <w:t>4</w:t>
      </w:r>
      <w:r w:rsidRPr="007A06EA">
        <w:rPr>
          <w:rFonts w:ascii="Arial" w:hAnsi="Arial" w:cs="Arial"/>
          <w:sz w:val="22"/>
          <w:szCs w:val="22"/>
          <w:highlight w:val="cyan"/>
        </w:rPr>
        <w:t xml:space="preserve"> </w:t>
      </w:r>
      <w:r w:rsidR="008D5094" w:rsidRPr="007A06EA">
        <w:rPr>
          <w:rFonts w:ascii="Arial" w:hAnsi="Arial" w:cs="Arial"/>
          <w:sz w:val="22"/>
          <w:szCs w:val="22"/>
          <w:highlight w:val="cyan"/>
        </w:rPr>
        <w:t>pkt 1-</w:t>
      </w:r>
      <w:r w:rsidR="00974100" w:rsidRPr="007A06EA">
        <w:rPr>
          <w:rFonts w:ascii="Arial" w:hAnsi="Arial" w:cs="Arial"/>
          <w:sz w:val="22"/>
          <w:szCs w:val="22"/>
          <w:highlight w:val="cyan"/>
        </w:rPr>
        <w:t>4</w:t>
      </w:r>
      <w:r w:rsidR="00FC24C4" w:rsidRPr="007A06EA">
        <w:rPr>
          <w:rFonts w:ascii="Arial" w:hAnsi="Arial" w:cs="Arial"/>
          <w:sz w:val="22"/>
          <w:szCs w:val="22"/>
        </w:rPr>
        <w:t xml:space="preserve"> Umowy – w </w:t>
      </w:r>
      <w:r w:rsidRPr="007A06EA">
        <w:rPr>
          <w:rFonts w:ascii="Arial" w:hAnsi="Arial" w:cs="Arial"/>
          <w:sz w:val="22"/>
          <w:szCs w:val="22"/>
        </w:rPr>
        <w:t xml:space="preserve">wysokości </w:t>
      </w:r>
      <w:r w:rsidRPr="007A06EA">
        <w:rPr>
          <w:rFonts w:ascii="Arial" w:hAnsi="Arial" w:cs="Arial"/>
          <w:sz w:val="22"/>
          <w:szCs w:val="22"/>
          <w:highlight w:val="yellow"/>
        </w:rPr>
        <w:t>_</w:t>
      </w:r>
      <w:r w:rsidR="00FF566E">
        <w:rPr>
          <w:rFonts w:ascii="Arial" w:hAnsi="Arial" w:cs="Arial"/>
          <w:sz w:val="22"/>
          <w:szCs w:val="22"/>
          <w:highlight w:val="yellow"/>
        </w:rPr>
        <w:t>5</w:t>
      </w:r>
      <w:r w:rsidRPr="007A06EA">
        <w:rPr>
          <w:rFonts w:ascii="Arial" w:hAnsi="Arial" w:cs="Arial"/>
          <w:sz w:val="22"/>
          <w:szCs w:val="22"/>
          <w:highlight w:val="yellow"/>
        </w:rPr>
        <w:t>__</w:t>
      </w:r>
      <w:r w:rsidRPr="007A06EA">
        <w:rPr>
          <w:rFonts w:ascii="Arial" w:hAnsi="Arial" w:cs="Arial"/>
          <w:sz w:val="22"/>
          <w:szCs w:val="22"/>
        </w:rPr>
        <w:t> % Wynagrodzenia netto.</w:t>
      </w:r>
    </w:p>
    <w:p w14:paraId="1F8E5663" w14:textId="241FFC3F" w:rsidR="00056FB9" w:rsidRPr="007A06EA" w:rsidRDefault="00D908A4"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 xml:space="preserve">Z zastrzeżeniem </w:t>
      </w:r>
      <w:r w:rsidRPr="00822856">
        <w:rPr>
          <w:rFonts w:ascii="Arial" w:eastAsia="Arial Unicode MS" w:hAnsi="Arial" w:cs="Arial"/>
          <w:sz w:val="22"/>
          <w:szCs w:val="22"/>
          <w:highlight w:val="cyan"/>
        </w:rPr>
        <w:t>ust.</w:t>
      </w:r>
      <w:r w:rsidR="00C25630" w:rsidRPr="00822856">
        <w:rPr>
          <w:rFonts w:ascii="Arial" w:eastAsia="Arial Unicode MS" w:hAnsi="Arial" w:cs="Arial"/>
          <w:sz w:val="22"/>
          <w:szCs w:val="22"/>
          <w:highlight w:val="cyan"/>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0400CCF5" w:rsidR="00056FB9" w:rsidRPr="007A06EA"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w:t>
      </w:r>
      <w:r w:rsidR="00822856">
        <w:rPr>
          <w:rFonts w:ascii="Arial" w:hAnsi="Arial" w:cs="Arial"/>
          <w:bCs/>
          <w:color w:val="000000"/>
          <w:sz w:val="22"/>
          <w:szCs w:val="22"/>
        </w:rPr>
        <w:t> </w:t>
      </w:r>
      <w:r w:rsidR="00F22A26" w:rsidRPr="007A06EA">
        <w:rPr>
          <w:rFonts w:ascii="Arial" w:hAnsi="Arial" w:cs="Arial"/>
          <w:bCs/>
          <w:color w:val="000000"/>
          <w:sz w:val="22"/>
          <w:szCs w:val="22"/>
        </w:rPr>
        <w:t>transakcjach handlowych.</w:t>
      </w:r>
    </w:p>
    <w:p w14:paraId="2AE35DAF" w14:textId="2E635100" w:rsidR="00056FB9" w:rsidRPr="007A06EA"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F4E86B6" w:rsidR="00056FB9" w:rsidRPr="007A06EA"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Dla potrzeb Umowy pojęcie siły wyższej oznacza zdarzenie nadzwyczajne, zewnętrzne, pozostające poza kontrolą Strony powołującej się na wypadek siły wyższej, niemożliwe do przewidzenia i</w:t>
      </w:r>
      <w:r w:rsidR="00F05BDA">
        <w:rPr>
          <w:rFonts w:ascii="Arial" w:hAnsi="Arial" w:cs="Arial"/>
          <w:sz w:val="22"/>
          <w:szCs w:val="22"/>
        </w:rPr>
        <w:t> </w:t>
      </w:r>
      <w:r w:rsidRPr="007A06EA">
        <w:rPr>
          <w:rFonts w:ascii="Arial" w:hAnsi="Arial" w:cs="Arial"/>
          <w:sz w:val="22"/>
          <w:szCs w:val="22"/>
        </w:rPr>
        <w:t>niemożliwe do zapobieżenia. Pojęcie siły wyższej nie obejmuje żadnych zdarzeń, które wynikają z</w:t>
      </w:r>
      <w:r w:rsidR="00F05BDA">
        <w:rPr>
          <w:rFonts w:ascii="Arial" w:hAnsi="Arial" w:cs="Arial"/>
          <w:sz w:val="22"/>
          <w:szCs w:val="22"/>
        </w:rPr>
        <w:t> </w:t>
      </w:r>
      <w:r w:rsidRPr="007A06EA">
        <w:rPr>
          <w:rFonts w:ascii="Arial" w:hAnsi="Arial" w:cs="Arial"/>
          <w:sz w:val="22"/>
          <w:szCs w:val="22"/>
        </w:rPr>
        <w:t xml:space="preserve">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F05BDA">
      <w:pPr>
        <w:pStyle w:val="Tekstpodstawowywcity"/>
        <w:numPr>
          <w:ilvl w:val="0"/>
          <w:numId w:val="27"/>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F05BDA">
      <w:pPr>
        <w:pStyle w:val="Tekstpodstawowywcity"/>
        <w:numPr>
          <w:ilvl w:val="0"/>
          <w:numId w:val="27"/>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F05BDA">
      <w:pPr>
        <w:pStyle w:val="Tekstpodstawowywcity"/>
        <w:numPr>
          <w:ilvl w:val="0"/>
          <w:numId w:val="27"/>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F05BDA">
      <w:pPr>
        <w:pStyle w:val="Tekstpodstawowywcity"/>
        <w:numPr>
          <w:ilvl w:val="0"/>
          <w:numId w:val="27"/>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F05BDA">
      <w:pPr>
        <w:pStyle w:val="Tekstpodstawowywcity"/>
        <w:numPr>
          <w:ilvl w:val="0"/>
          <w:numId w:val="4"/>
        </w:numPr>
        <w:suppressAutoHyphens w:val="0"/>
        <w:spacing w:line="360" w:lineRule="auto"/>
        <w:ind w:left="-284"/>
        <w:jc w:val="both"/>
        <w:rPr>
          <w:rFonts w:ascii="Arial" w:hAnsi="Arial" w:cs="Arial"/>
          <w:sz w:val="22"/>
          <w:szCs w:val="22"/>
        </w:rPr>
      </w:pPr>
      <w:r w:rsidRPr="007A06EA">
        <w:rPr>
          <w:rFonts w:ascii="Arial" w:hAnsi="Arial" w:cs="Arial"/>
          <w:sz w:val="22"/>
          <w:szCs w:val="22"/>
        </w:rPr>
        <w:lastRenderedPageBreak/>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7FA60811" w:rsidR="002E449A" w:rsidRPr="007A06EA" w:rsidRDefault="002E449A" w:rsidP="00F05BDA">
      <w:pPr>
        <w:pStyle w:val="Tekstpodstawowywcity"/>
        <w:numPr>
          <w:ilvl w:val="0"/>
          <w:numId w:val="4"/>
        </w:numPr>
        <w:suppressAutoHyphens w:val="0"/>
        <w:spacing w:line="360" w:lineRule="auto"/>
        <w:ind w:left="-284"/>
        <w:jc w:val="both"/>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Pr="002E449A">
        <w:rPr>
          <w:rFonts w:ascii="Arial" w:eastAsia="Arial Unicode MS" w:hAnsi="Arial" w:cs="Arial"/>
          <w:sz w:val="22"/>
          <w:szCs w:val="22"/>
          <w:highlight w:val="yellow"/>
          <w:lang w:eastAsia="pl-PL"/>
        </w:rPr>
        <w:t>__</w:t>
      </w:r>
      <w:r w:rsidR="00FF566E">
        <w:rPr>
          <w:rFonts w:ascii="Arial" w:eastAsia="Arial Unicode MS" w:hAnsi="Arial" w:cs="Arial"/>
          <w:sz w:val="22"/>
          <w:szCs w:val="22"/>
          <w:highlight w:val="yellow"/>
          <w:lang w:eastAsia="pl-PL"/>
        </w:rPr>
        <w:t>30</w:t>
      </w:r>
      <w:r w:rsidRPr="002E449A">
        <w:rPr>
          <w:rFonts w:ascii="Arial" w:eastAsia="Arial Unicode MS" w:hAnsi="Arial" w:cs="Arial"/>
          <w:sz w:val="22"/>
          <w:szCs w:val="22"/>
          <w:highlight w:val="yellow"/>
          <w:lang w:eastAsia="pl-PL"/>
        </w:rPr>
        <w:t xml:space="preserve">____% Wynagrodzenia netto, </w:t>
      </w:r>
      <w:r w:rsidRPr="002E449A">
        <w:rPr>
          <w:rFonts w:ascii="Arial" w:hAnsi="Arial" w:cs="Arial"/>
          <w:sz w:val="22"/>
          <w:szCs w:val="22"/>
          <w:highlight w:val="yellow"/>
          <w:lang w:eastAsia="pl-PL"/>
        </w:rPr>
        <w:t>o którym mowa w</w:t>
      </w:r>
      <w:r w:rsidRPr="002E449A">
        <w:rPr>
          <w:rFonts w:ascii="Arial" w:hAnsi="Arial" w:cs="Arial"/>
          <w:sz w:val="22"/>
          <w:szCs w:val="22"/>
          <w:lang w:eastAsia="pl-PL"/>
        </w:rPr>
        <w:t xml:space="preserve"> </w:t>
      </w:r>
      <w:r w:rsidRPr="002E449A">
        <w:rPr>
          <w:rFonts w:ascii="Arial" w:hAnsi="Arial" w:cs="Arial"/>
          <w:sz w:val="22"/>
          <w:szCs w:val="22"/>
          <w:highlight w:val="cyan"/>
          <w:lang w:eastAsia="pl-PL"/>
        </w:rPr>
        <w:t xml:space="preserve">§ </w:t>
      </w:r>
      <w:r>
        <w:rPr>
          <w:rFonts w:ascii="Arial" w:hAnsi="Arial" w:cs="Arial"/>
          <w:sz w:val="22"/>
          <w:szCs w:val="22"/>
          <w:highlight w:val="cyan"/>
          <w:lang w:eastAsia="pl-PL"/>
        </w:rPr>
        <w:t>11</w:t>
      </w:r>
      <w:r w:rsidRPr="002E449A">
        <w:rPr>
          <w:rFonts w:ascii="Arial" w:hAnsi="Arial" w:cs="Arial"/>
          <w:sz w:val="22"/>
          <w:szCs w:val="22"/>
          <w:highlight w:val="cyan"/>
          <w:lang w:eastAsia="pl-PL"/>
        </w:rPr>
        <w:t xml:space="preserve"> ust. 1</w:t>
      </w:r>
      <w:r>
        <w:rPr>
          <w:rFonts w:ascii="Arial" w:hAnsi="Arial" w:cs="Arial"/>
          <w:sz w:val="22"/>
          <w:szCs w:val="22"/>
          <w:lang w:eastAsia="pl-PL"/>
        </w:rPr>
        <w:t>.</w:t>
      </w: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1F1600">
        <w:rPr>
          <w:rFonts w:ascii="Arial" w:hAnsi="Arial" w:cs="Arial"/>
          <w:b/>
          <w:sz w:val="22"/>
          <w:szCs w:val="22"/>
        </w:rPr>
        <w:t>§ 15</w:t>
      </w:r>
    </w:p>
    <w:p w14:paraId="23E7236E" w14:textId="67EEE013" w:rsidR="00056FB9" w:rsidRPr="007A06EA" w:rsidRDefault="00056FB9" w:rsidP="007A06EA">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202E6F03" w14:textId="12111872" w:rsidR="00B96AD4" w:rsidRPr="00CD7FB6" w:rsidRDefault="00155057" w:rsidP="005F34C2">
      <w:pPr>
        <w:spacing w:line="360" w:lineRule="auto"/>
        <w:jc w:val="center"/>
        <w:rPr>
          <w:rFonts w:ascii="Arial" w:hAnsi="Arial" w:cs="Arial"/>
          <w:b/>
          <w:bCs/>
          <w:i/>
          <w:sz w:val="22"/>
          <w:szCs w:val="22"/>
        </w:rPr>
      </w:pPr>
      <w:r w:rsidRPr="00113BE5">
        <w:rPr>
          <w:rFonts w:ascii="Arial" w:hAnsi="Arial" w:cs="Arial"/>
          <w:b/>
          <w:bCs/>
          <w:i/>
          <w:sz w:val="22"/>
          <w:szCs w:val="22"/>
          <w:highlight w:val="green"/>
        </w:rPr>
        <w:t>(</w:t>
      </w:r>
      <w:r w:rsidR="00BB4814" w:rsidRPr="00113BE5">
        <w:rPr>
          <w:rFonts w:ascii="Arial" w:hAnsi="Arial" w:cs="Arial"/>
          <w:b/>
          <w:bCs/>
          <w:i/>
          <w:sz w:val="22"/>
          <w:szCs w:val="22"/>
          <w:highlight w:val="green"/>
        </w:rPr>
        <w:t xml:space="preserve">UWAGA: </w:t>
      </w:r>
      <w:r w:rsidR="00C76155" w:rsidRPr="00CD7FB6">
        <w:rPr>
          <w:rFonts w:ascii="Arial" w:hAnsi="Arial" w:cs="Arial"/>
          <w:b/>
          <w:bCs/>
          <w:i/>
          <w:sz w:val="22"/>
          <w:szCs w:val="22"/>
          <w:highlight w:val="green"/>
        </w:rPr>
        <w:t>W</w:t>
      </w:r>
      <w:r w:rsidR="00C76155" w:rsidRPr="00113BE5">
        <w:rPr>
          <w:rFonts w:ascii="Arial" w:hAnsi="Arial" w:cs="Arial"/>
          <w:b/>
          <w:bCs/>
          <w:i/>
          <w:sz w:val="22"/>
          <w:szCs w:val="22"/>
          <w:highlight w:val="green"/>
        </w:rPr>
        <w:t xml:space="preserve"> przypadku </w:t>
      </w:r>
      <w:r w:rsidR="00F76CF6" w:rsidRPr="00113BE5">
        <w:rPr>
          <w:rFonts w:ascii="Arial" w:hAnsi="Arial" w:cs="Arial"/>
          <w:b/>
          <w:bCs/>
          <w:i/>
          <w:sz w:val="22"/>
          <w:szCs w:val="22"/>
          <w:highlight w:val="green"/>
        </w:rPr>
        <w:t xml:space="preserve">Umów/części </w:t>
      </w:r>
      <w:r w:rsidR="00363DE8" w:rsidRPr="00113BE5">
        <w:rPr>
          <w:rFonts w:ascii="Arial" w:hAnsi="Arial" w:cs="Arial"/>
          <w:b/>
          <w:bCs/>
          <w:i/>
          <w:sz w:val="22"/>
          <w:szCs w:val="22"/>
          <w:highlight w:val="green"/>
        </w:rPr>
        <w:t>postępowa</w:t>
      </w:r>
      <w:r w:rsidR="00F76CF6" w:rsidRPr="00113BE5">
        <w:rPr>
          <w:rFonts w:ascii="Arial" w:hAnsi="Arial" w:cs="Arial"/>
          <w:b/>
          <w:bCs/>
          <w:i/>
          <w:sz w:val="22"/>
          <w:szCs w:val="22"/>
          <w:highlight w:val="green"/>
        </w:rPr>
        <w:t>nia</w:t>
      </w:r>
      <w:r w:rsidR="00363DE8" w:rsidRPr="00113BE5">
        <w:rPr>
          <w:rFonts w:ascii="Arial" w:hAnsi="Arial" w:cs="Arial"/>
          <w:b/>
          <w:bCs/>
          <w:i/>
          <w:sz w:val="22"/>
          <w:szCs w:val="22"/>
          <w:highlight w:val="green"/>
        </w:rPr>
        <w:t>,</w:t>
      </w:r>
      <w:r w:rsidR="00C76155" w:rsidRPr="00113BE5">
        <w:rPr>
          <w:rFonts w:ascii="Arial" w:hAnsi="Arial" w:cs="Arial"/>
          <w:b/>
          <w:bCs/>
          <w:i/>
          <w:sz w:val="22"/>
          <w:szCs w:val="22"/>
          <w:highlight w:val="green"/>
        </w:rPr>
        <w:t xml:space="preserve"> których szacowana wartość zamówienia nie przekracza wysokości 2 mln PLN prowadzący postępowanie może podjąć decyzję o zastosowaniu wymogów ubezpieczeniowych przygotowanych do usług/dostaw. </w:t>
      </w:r>
      <w:bookmarkStart w:id="7" w:name="_Hlk183093763"/>
      <w:r w:rsidR="002B2D33" w:rsidRPr="00CD7FB6">
        <w:rPr>
          <w:rFonts w:ascii="Arial" w:hAnsi="Arial" w:cs="Arial"/>
          <w:b/>
          <w:bCs/>
          <w:i/>
          <w:sz w:val="22"/>
          <w:szCs w:val="22"/>
          <w:highlight w:val="green"/>
        </w:rPr>
        <w:t xml:space="preserve">W uzasadnionych przypadkach, których szacowana wartość zamówienia przekracza 2 mln PLN netto, prowadzący postępowanie lub organizacja </w:t>
      </w:r>
      <w:r w:rsidR="007021BB" w:rsidRPr="00CD7FB6">
        <w:rPr>
          <w:rFonts w:ascii="Arial" w:hAnsi="Arial" w:cs="Arial"/>
          <w:b/>
          <w:bCs/>
          <w:i/>
          <w:sz w:val="22"/>
          <w:szCs w:val="22"/>
          <w:highlight w:val="green"/>
        </w:rPr>
        <w:t>merytoryczna może zwrócić się do I</w:t>
      </w:r>
      <w:r w:rsidR="003071FB">
        <w:rPr>
          <w:rFonts w:ascii="Arial" w:hAnsi="Arial" w:cs="Arial"/>
          <w:b/>
          <w:bCs/>
          <w:i/>
          <w:sz w:val="22"/>
          <w:szCs w:val="22"/>
          <w:highlight w:val="green"/>
        </w:rPr>
        <w:t>FK</w:t>
      </w:r>
      <w:r w:rsidR="007021BB" w:rsidRPr="00CD7FB6">
        <w:rPr>
          <w:rFonts w:ascii="Arial" w:hAnsi="Arial" w:cs="Arial"/>
          <w:b/>
          <w:bCs/>
          <w:i/>
          <w:sz w:val="22"/>
          <w:szCs w:val="22"/>
          <w:highlight w:val="green"/>
        </w:rPr>
        <w:t xml:space="preserve"> z wnioskiem o stanowisko</w:t>
      </w:r>
      <w:r w:rsidR="002B2D33" w:rsidRPr="00CD7FB6">
        <w:rPr>
          <w:rFonts w:ascii="Arial" w:hAnsi="Arial" w:cs="Arial"/>
          <w:b/>
          <w:bCs/>
          <w:i/>
          <w:sz w:val="22"/>
          <w:szCs w:val="22"/>
          <w:highlight w:val="green"/>
        </w:rPr>
        <w:t xml:space="preserve"> </w:t>
      </w:r>
      <w:r w:rsidR="007021BB" w:rsidRPr="00CD7FB6">
        <w:rPr>
          <w:rFonts w:ascii="Arial" w:hAnsi="Arial" w:cs="Arial"/>
          <w:b/>
          <w:bCs/>
          <w:i/>
          <w:sz w:val="22"/>
          <w:szCs w:val="22"/>
          <w:highlight w:val="green"/>
        </w:rPr>
        <w:t xml:space="preserve">dotyczące możliwości </w:t>
      </w:r>
      <w:r w:rsidR="004304FF" w:rsidRPr="00CD7FB6">
        <w:rPr>
          <w:rFonts w:ascii="Arial" w:hAnsi="Arial" w:cs="Arial"/>
          <w:b/>
          <w:bCs/>
          <w:i/>
          <w:sz w:val="22"/>
          <w:szCs w:val="22"/>
          <w:highlight w:val="green"/>
        </w:rPr>
        <w:t>zastosowaniu wymogów ubezpieczeniowych do usług</w:t>
      </w:r>
      <w:r w:rsidR="00FF48C1" w:rsidRPr="00CD7FB6">
        <w:rPr>
          <w:rFonts w:ascii="Arial" w:hAnsi="Arial" w:cs="Arial"/>
          <w:b/>
          <w:bCs/>
          <w:i/>
          <w:sz w:val="22"/>
          <w:szCs w:val="22"/>
          <w:highlight w:val="green"/>
        </w:rPr>
        <w:t xml:space="preserve">/dostaw, </w:t>
      </w:r>
      <w:r w:rsidR="004304FF" w:rsidRPr="00CD7FB6">
        <w:rPr>
          <w:rFonts w:ascii="Arial" w:hAnsi="Arial" w:cs="Arial"/>
          <w:b/>
          <w:bCs/>
          <w:i/>
          <w:sz w:val="22"/>
          <w:szCs w:val="22"/>
          <w:highlight w:val="green"/>
        </w:rPr>
        <w:t xml:space="preserve">odpowiednio </w:t>
      </w:r>
      <w:r w:rsidR="00FF48C1" w:rsidRPr="00CD7FB6">
        <w:rPr>
          <w:rFonts w:ascii="Arial" w:hAnsi="Arial" w:cs="Arial"/>
          <w:b/>
          <w:bCs/>
          <w:i/>
          <w:sz w:val="22"/>
          <w:szCs w:val="22"/>
          <w:highlight w:val="green"/>
        </w:rPr>
        <w:t>argumentując swój wniosek</w:t>
      </w:r>
      <w:bookmarkEnd w:id="7"/>
      <w:r w:rsidRPr="00CD7FB6">
        <w:rPr>
          <w:rFonts w:ascii="Arial" w:hAnsi="Arial" w:cs="Arial"/>
          <w:b/>
          <w:bCs/>
          <w:i/>
          <w:sz w:val="22"/>
          <w:szCs w:val="22"/>
          <w:highlight w:val="green"/>
        </w:rPr>
        <w:t>)</w:t>
      </w:r>
    </w:p>
    <w:p w14:paraId="00AF013F" w14:textId="58F025E8" w:rsidR="00056FB9" w:rsidRPr="007A06EA" w:rsidRDefault="00FF566E" w:rsidP="00BB2091">
      <w:pPr>
        <w:numPr>
          <w:ilvl w:val="0"/>
          <w:numId w:val="33"/>
        </w:numPr>
        <w:tabs>
          <w:tab w:val="clear" w:pos="720"/>
        </w:tabs>
        <w:spacing w:line="360" w:lineRule="auto"/>
        <w:ind w:left="-284" w:hanging="426"/>
        <w:jc w:val="both"/>
        <w:rPr>
          <w:rFonts w:ascii="Arial" w:hAnsi="Arial" w:cs="Arial"/>
          <w:sz w:val="22"/>
          <w:szCs w:val="22"/>
        </w:rPr>
      </w:pPr>
      <w:r>
        <w:rPr>
          <w:rFonts w:ascii="Arial" w:hAnsi="Arial" w:cs="Arial"/>
          <w:sz w:val="22"/>
          <w:szCs w:val="22"/>
        </w:rPr>
        <w:t>W zakresie u</w:t>
      </w:r>
      <w:r w:rsidR="00056FB9" w:rsidRPr="007A06EA">
        <w:rPr>
          <w:rFonts w:ascii="Arial" w:hAnsi="Arial" w:cs="Arial"/>
          <w:sz w:val="22"/>
          <w:szCs w:val="22"/>
        </w:rPr>
        <w:t>bezpieczen</w:t>
      </w:r>
      <w:r>
        <w:rPr>
          <w:rFonts w:ascii="Arial" w:hAnsi="Arial" w:cs="Arial"/>
          <w:sz w:val="22"/>
          <w:szCs w:val="22"/>
        </w:rPr>
        <w:t>ia</w:t>
      </w:r>
      <w:r w:rsidR="00056FB9" w:rsidRPr="007A06EA">
        <w:rPr>
          <w:rFonts w:ascii="Arial" w:hAnsi="Arial" w:cs="Arial"/>
          <w:sz w:val="22"/>
          <w:szCs w:val="22"/>
        </w:rPr>
        <w:t xml:space="preserve"> odpowiedzialności cywilnej z tytułu prowadzenia działalności i posiadanego mienia w</w:t>
      </w:r>
      <w:r>
        <w:rPr>
          <w:rFonts w:ascii="Arial" w:hAnsi="Arial" w:cs="Arial"/>
          <w:sz w:val="22"/>
          <w:szCs w:val="22"/>
        </w:rPr>
        <w:t> </w:t>
      </w:r>
      <w:r w:rsidR="00056FB9" w:rsidRPr="007A06EA">
        <w:rPr>
          <w:rFonts w:ascii="Arial" w:hAnsi="Arial" w:cs="Arial"/>
          <w:sz w:val="22"/>
          <w:szCs w:val="22"/>
        </w:rPr>
        <w:t>związku z realizacją inwestycji</w:t>
      </w:r>
      <w:r>
        <w:rPr>
          <w:rFonts w:ascii="Arial" w:hAnsi="Arial" w:cs="Arial"/>
          <w:sz w:val="22"/>
          <w:szCs w:val="22"/>
        </w:rPr>
        <w:t>,</w:t>
      </w:r>
      <w:r w:rsidR="00056FB9" w:rsidRPr="007A06EA">
        <w:rPr>
          <w:rFonts w:ascii="Arial" w:hAnsi="Arial" w:cs="Arial"/>
          <w:sz w:val="22"/>
          <w:szCs w:val="22"/>
        </w:rPr>
        <w:t xml:space="preserve">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w:t>
      </w:r>
      <w:r>
        <w:rPr>
          <w:rFonts w:ascii="Arial" w:hAnsi="Arial" w:cs="Arial"/>
          <w:sz w:val="22"/>
          <w:szCs w:val="22"/>
        </w:rPr>
        <w:t> </w:t>
      </w:r>
      <w:r w:rsidR="00056FB9" w:rsidRPr="007A06EA">
        <w:rPr>
          <w:rFonts w:ascii="Arial" w:hAnsi="Arial" w:cs="Arial"/>
          <w:sz w:val="22"/>
          <w:szCs w:val="22"/>
        </w:rPr>
        <w:t xml:space="preserve">realizacją Umowy. Umowa ubezpieczenia obejmie ochroną zakres </w:t>
      </w:r>
      <w:r w:rsidR="00D617EC" w:rsidRPr="007A06EA">
        <w:rPr>
          <w:rFonts w:ascii="Arial" w:hAnsi="Arial" w:cs="Arial"/>
          <w:sz w:val="22"/>
          <w:szCs w:val="22"/>
        </w:rPr>
        <w:t>Robót</w:t>
      </w:r>
      <w:r w:rsidR="00056FB9" w:rsidRPr="007A06EA">
        <w:rPr>
          <w:rFonts w:ascii="Arial" w:hAnsi="Arial" w:cs="Arial"/>
          <w:sz w:val="22"/>
          <w:szCs w:val="22"/>
        </w:rPr>
        <w:t xml:space="preserve"> i prac wynikający z</w:t>
      </w:r>
      <w:r>
        <w:rPr>
          <w:rFonts w:ascii="Arial" w:hAnsi="Arial" w:cs="Arial"/>
          <w:sz w:val="22"/>
          <w:szCs w:val="22"/>
        </w:rPr>
        <w:t> </w:t>
      </w:r>
      <w:r w:rsidR="00056FB9" w:rsidRPr="007A06EA">
        <w:rPr>
          <w:rFonts w:ascii="Arial" w:hAnsi="Arial" w:cs="Arial"/>
          <w:sz w:val="22"/>
          <w:szCs w:val="22"/>
        </w:rPr>
        <w:t>realizacji Umowy oraz będzie zawarta w imieniu swoim i na swoją rzecz oraz na rzecz Zamawiającego oraz wszystkich Podwykonawców i innych stron formalnie zaangażowanych w</w:t>
      </w:r>
      <w:r>
        <w:rPr>
          <w:rFonts w:ascii="Arial" w:hAnsi="Arial" w:cs="Arial"/>
          <w:sz w:val="22"/>
          <w:szCs w:val="22"/>
        </w:rPr>
        <w:t> </w:t>
      </w:r>
      <w:r w:rsidR="00056FB9" w:rsidRPr="007A06EA">
        <w:rPr>
          <w:rFonts w:ascii="Arial" w:hAnsi="Arial" w:cs="Arial"/>
          <w:sz w:val="22"/>
          <w:szCs w:val="22"/>
        </w:rPr>
        <w:t>realizację Umowy (Ubezpieczeni). Wyłączony zostanie regres ubezpieczeniowy w odniesieniu do podmiotów ubezpieczonych. Ubezpieczenie to będzie spełniało łącznie następujące warunki:</w:t>
      </w:r>
    </w:p>
    <w:p w14:paraId="54CF87A8" w14:textId="6E0A0695" w:rsidR="00056FB9" w:rsidRPr="007A06EA" w:rsidRDefault="00056FB9" w:rsidP="00FF566E">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 xml:space="preserve">Umowa ubezpieczenia będzie obejmować odpowiedzialność cywilną deliktową, kontraktową oraz deliktowo-kontraktową z sumą gwarancyjną nie niższą niż </w:t>
      </w:r>
      <w:r w:rsidR="0066688F">
        <w:rPr>
          <w:rFonts w:ascii="Arial" w:hAnsi="Arial" w:cs="Arial"/>
          <w:sz w:val="22"/>
          <w:szCs w:val="22"/>
          <w:highlight w:val="yellow"/>
        </w:rPr>
        <w:t>2</w:t>
      </w:r>
      <w:r w:rsidRPr="007A06EA">
        <w:rPr>
          <w:rFonts w:ascii="Arial" w:hAnsi="Arial" w:cs="Arial"/>
          <w:sz w:val="22"/>
          <w:szCs w:val="22"/>
          <w:highlight w:val="yellow"/>
        </w:rPr>
        <w:t>00 000</w:t>
      </w:r>
      <w:r w:rsidRPr="007A06EA">
        <w:rPr>
          <w:rFonts w:ascii="Arial" w:hAnsi="Arial" w:cs="Arial"/>
          <w:sz w:val="22"/>
          <w:szCs w:val="22"/>
        </w:rPr>
        <w:t xml:space="preserve"> </w:t>
      </w:r>
      <w:r w:rsidR="00FC24C4" w:rsidRPr="007A06EA">
        <w:rPr>
          <w:rFonts w:ascii="Arial" w:hAnsi="Arial" w:cs="Arial"/>
          <w:sz w:val="22"/>
          <w:szCs w:val="22"/>
        </w:rPr>
        <w:t>PLN</w:t>
      </w:r>
      <w:r w:rsidR="0066688F">
        <w:rPr>
          <w:rFonts w:ascii="Arial" w:hAnsi="Arial" w:cs="Arial"/>
          <w:sz w:val="22"/>
          <w:szCs w:val="22"/>
        </w:rPr>
        <w:t xml:space="preserve"> (słownie: dwieście tysięcy złotych 0/100)</w:t>
      </w:r>
      <w:r w:rsidR="00FC24C4" w:rsidRPr="007A06EA">
        <w:rPr>
          <w:rFonts w:ascii="Arial" w:hAnsi="Arial" w:cs="Arial"/>
          <w:sz w:val="22"/>
          <w:szCs w:val="22"/>
        </w:rPr>
        <w:t xml:space="preserve"> na jeden i </w:t>
      </w:r>
      <w:r w:rsidRPr="007A06EA">
        <w:rPr>
          <w:rFonts w:ascii="Arial" w:hAnsi="Arial" w:cs="Arial"/>
          <w:sz w:val="22"/>
          <w:szCs w:val="22"/>
        </w:rPr>
        <w:t>wszystkie wypadki ubezpieczeniowe,</w:t>
      </w:r>
    </w:p>
    <w:p w14:paraId="38941398" w14:textId="77777777" w:rsidR="00056FB9" w:rsidRPr="007A06EA" w:rsidRDefault="00056FB9" w:rsidP="00FF566E">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23C0922D" w14:textId="7A1CB980" w:rsidR="00056FB9" w:rsidRPr="007A06EA" w:rsidRDefault="00056FB9" w:rsidP="00FF566E">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 xml:space="preserve">Zamawiający dopuszcza przedstawianie przez Wykonawcę polis ogólnych OC </w:t>
      </w:r>
      <w:r w:rsidR="008D5094" w:rsidRPr="007A06EA">
        <w:rPr>
          <w:rFonts w:ascii="Arial" w:hAnsi="Arial" w:cs="Arial"/>
          <w:sz w:val="22"/>
          <w:szCs w:val="22"/>
        </w:rPr>
        <w:t>Wykonaw</w:t>
      </w:r>
      <w:r w:rsidR="00A44440" w:rsidRPr="007A06EA">
        <w:rPr>
          <w:rFonts w:ascii="Arial" w:hAnsi="Arial" w:cs="Arial"/>
          <w:sz w:val="22"/>
          <w:szCs w:val="22"/>
        </w:rPr>
        <w:t>c</w:t>
      </w:r>
      <w:r w:rsidR="008D5094" w:rsidRPr="007A06EA">
        <w:rPr>
          <w:rFonts w:ascii="Arial" w:hAnsi="Arial" w:cs="Arial"/>
          <w:sz w:val="22"/>
          <w:szCs w:val="22"/>
        </w:rPr>
        <w:t xml:space="preserve">y </w:t>
      </w:r>
      <w:r w:rsidRPr="007A06EA">
        <w:rPr>
          <w:rFonts w:ascii="Arial" w:hAnsi="Arial" w:cs="Arial"/>
          <w:sz w:val="22"/>
          <w:szCs w:val="22"/>
        </w:rPr>
        <w:t xml:space="preserve">zawieranych w okresach rocznych pod warunkiem ich nieprzerwanej kontynuacji przez okres wskazany w pkt </w:t>
      </w:r>
      <w:r w:rsidR="00A44440" w:rsidRPr="007A06EA">
        <w:rPr>
          <w:rFonts w:ascii="Arial" w:hAnsi="Arial" w:cs="Arial"/>
          <w:sz w:val="22"/>
          <w:szCs w:val="22"/>
        </w:rPr>
        <w:t>2</w:t>
      </w:r>
      <w:r w:rsidRPr="007A06EA">
        <w:rPr>
          <w:rFonts w:ascii="Arial" w:hAnsi="Arial" w:cs="Arial"/>
          <w:sz w:val="22"/>
          <w:szCs w:val="22"/>
        </w:rPr>
        <w:t>),</w:t>
      </w:r>
    </w:p>
    <w:p w14:paraId="2DB487AA" w14:textId="77777777" w:rsidR="00056FB9" w:rsidRPr="007A06EA" w:rsidRDefault="00056FB9" w:rsidP="00FF566E">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 xml:space="preserve">Zakres ubezpieczenia: W uzupełnieniu ww. zapisów ubezpieczone będą szkody: rzeczowe, osobowe oraz czyste straty finansowe wyrządzone osobom trzecim oraz następstwa tych szkód </w:t>
      </w:r>
      <w:r w:rsidRPr="007A06EA">
        <w:rPr>
          <w:rFonts w:ascii="Arial" w:hAnsi="Arial" w:cs="Arial"/>
          <w:sz w:val="22"/>
          <w:szCs w:val="22"/>
        </w:rPr>
        <w:lastRenderedPageBreak/>
        <w:t>wynikłe w czasie i/lub w związku z wykonywaniem Umowy / wykonywaniem zobowiązań gwarancyjnych/rękojmi za wady związanych z wykonywaniem Umowy, w następującym zakresie:</w:t>
      </w:r>
    </w:p>
    <w:p w14:paraId="01C54AE5" w14:textId="6C110DB0"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 xml:space="preserve">Ubezpieczenie będzie obejmowało szkody powstałe po przekazaniu Zamawiającemu przedmiotu </w:t>
      </w:r>
      <w:r w:rsidR="00D617EC" w:rsidRPr="007A06EA">
        <w:rPr>
          <w:rFonts w:ascii="Arial" w:hAnsi="Arial" w:cs="Arial"/>
          <w:sz w:val="22"/>
          <w:szCs w:val="22"/>
        </w:rPr>
        <w:t>Robót</w:t>
      </w:r>
      <w:r w:rsidRPr="007A06EA">
        <w:rPr>
          <w:rFonts w:ascii="Arial" w:hAnsi="Arial" w:cs="Arial"/>
          <w:sz w:val="22"/>
          <w:szCs w:val="22"/>
        </w:rPr>
        <w:t>,</w:t>
      </w:r>
    </w:p>
    <w:p w14:paraId="08D6E745" w14:textId="1E794974"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3772FEC3" w14:textId="77777777"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 xml:space="preserve">Ubezpieczone będą szkody powstałe wskutek rażącego niedbalstwa. Dodatkowo włączona będzie klauzula obejmująca ochroną ubezpieczeniową winę umyślną z limitem </w:t>
      </w:r>
      <w:r w:rsidRPr="0066688F">
        <w:rPr>
          <w:rFonts w:ascii="Arial" w:hAnsi="Arial" w:cs="Arial"/>
          <w:sz w:val="22"/>
          <w:szCs w:val="22"/>
          <w:highlight w:val="yellow"/>
        </w:rPr>
        <w:t>1 000 000</w:t>
      </w:r>
      <w:r w:rsidRPr="007A06EA">
        <w:rPr>
          <w:rFonts w:ascii="Arial" w:hAnsi="Arial" w:cs="Arial"/>
          <w:sz w:val="22"/>
          <w:szCs w:val="22"/>
        </w:rPr>
        <w:t xml:space="preserve"> PLN na jedno i wszystkie zdarzenia,</w:t>
      </w:r>
    </w:p>
    <w:p w14:paraId="51A44E41" w14:textId="2CB29FB5"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 mieniu powierz</w:t>
      </w:r>
      <w:r w:rsidR="00FC24C4" w:rsidRPr="007A06EA">
        <w:rPr>
          <w:rFonts w:ascii="Arial" w:hAnsi="Arial" w:cs="Arial"/>
          <w:sz w:val="22"/>
          <w:szCs w:val="22"/>
        </w:rPr>
        <w:t>onym lub przekazanym, wziętym w </w:t>
      </w:r>
      <w:r w:rsidRPr="007A06EA">
        <w:rPr>
          <w:rFonts w:ascii="Arial" w:hAnsi="Arial" w:cs="Arial"/>
          <w:sz w:val="22"/>
          <w:szCs w:val="22"/>
        </w:rPr>
        <w:t xml:space="preserve">najem/dzierżawę, będącym w pieczy lub pod nadzorem Ubezpieczonych z limitem </w:t>
      </w:r>
      <w:r w:rsidRPr="0066688F">
        <w:rPr>
          <w:rFonts w:ascii="Arial" w:hAnsi="Arial" w:cs="Arial"/>
          <w:sz w:val="22"/>
          <w:szCs w:val="22"/>
          <w:highlight w:val="yellow"/>
        </w:rPr>
        <w:t>1 000 000</w:t>
      </w:r>
      <w:r w:rsidRPr="007A06EA">
        <w:rPr>
          <w:rFonts w:ascii="Arial" w:hAnsi="Arial" w:cs="Arial"/>
          <w:sz w:val="22"/>
          <w:szCs w:val="22"/>
        </w:rPr>
        <w:t xml:space="preserve"> PLN na jedno i wszystkie zdarzenia,</w:t>
      </w:r>
    </w:p>
    <w:p w14:paraId="275AF2D9" w14:textId="77777777"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 xml:space="preserve">Ubezpieczone będą szkody podczas obróbki, czyszczenia, naprawy, demontażu, montażu, zabudowy i tym podobnych prac z limitem </w:t>
      </w:r>
      <w:r w:rsidRPr="0066688F">
        <w:rPr>
          <w:rFonts w:ascii="Arial" w:hAnsi="Arial" w:cs="Arial"/>
          <w:sz w:val="22"/>
          <w:szCs w:val="22"/>
          <w:highlight w:val="yellow"/>
        </w:rPr>
        <w:t>1 000 000</w:t>
      </w:r>
      <w:r w:rsidRPr="007A06EA">
        <w:rPr>
          <w:rFonts w:ascii="Arial" w:hAnsi="Arial" w:cs="Arial"/>
          <w:sz w:val="22"/>
          <w:szCs w:val="22"/>
        </w:rPr>
        <w:t xml:space="preserve"> PLN na jedno i wszystkie zdarzenia,</w:t>
      </w:r>
    </w:p>
    <w:p w14:paraId="67234380" w14:textId="77777777"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4EE16914" w14:textId="77777777"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38890D77" w14:textId="7FBCAAD6"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 xml:space="preserve">Ubezpieczenie będzie rozszerzone o odpowiedzialność cywilną pracodawcy z tytułu wypadków przy pracy z limitem odpowiedzialności, minimum </w:t>
      </w:r>
      <w:r w:rsidRPr="0066688F">
        <w:rPr>
          <w:rFonts w:ascii="Arial" w:hAnsi="Arial" w:cs="Arial"/>
          <w:sz w:val="22"/>
          <w:szCs w:val="22"/>
          <w:highlight w:val="yellow"/>
        </w:rPr>
        <w:t>2 000 000</w:t>
      </w:r>
      <w:r w:rsidRPr="007A06EA">
        <w:rPr>
          <w:rFonts w:ascii="Arial" w:hAnsi="Arial" w:cs="Arial"/>
          <w:sz w:val="22"/>
          <w:szCs w:val="22"/>
        </w:rPr>
        <w:t xml:space="preserve"> PLN na jeden i</w:t>
      </w:r>
      <w:r w:rsidR="00FC24C4" w:rsidRPr="007A06EA">
        <w:rPr>
          <w:rFonts w:ascii="Arial" w:hAnsi="Arial" w:cs="Arial"/>
          <w:sz w:val="22"/>
          <w:szCs w:val="22"/>
        </w:rPr>
        <w:t> </w:t>
      </w:r>
      <w:r w:rsidRPr="007A06EA">
        <w:rPr>
          <w:rFonts w:ascii="Arial" w:hAnsi="Arial" w:cs="Arial"/>
          <w:sz w:val="22"/>
          <w:szCs w:val="22"/>
        </w:rPr>
        <w:t>wszystkie zdarzenia,</w:t>
      </w:r>
    </w:p>
    <w:p w14:paraId="7CD668F7" w14:textId="15524152"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Ubezpieczenie będzie obejmowało czyste straty finans</w:t>
      </w:r>
      <w:r w:rsidR="00FC24C4" w:rsidRPr="007A06EA">
        <w:rPr>
          <w:rFonts w:ascii="Arial" w:hAnsi="Arial" w:cs="Arial"/>
          <w:sz w:val="22"/>
          <w:szCs w:val="22"/>
        </w:rPr>
        <w:t>owe (czyste szkody majątkowe) z </w:t>
      </w:r>
      <w:r w:rsidRPr="007A06EA">
        <w:rPr>
          <w:rFonts w:ascii="Arial" w:hAnsi="Arial" w:cs="Arial"/>
          <w:sz w:val="22"/>
          <w:szCs w:val="22"/>
        </w:rPr>
        <w:t xml:space="preserve">limitem odpowiedzialności, co najmniej, </w:t>
      </w:r>
      <w:r w:rsidRPr="0066688F">
        <w:rPr>
          <w:rFonts w:ascii="Arial" w:hAnsi="Arial" w:cs="Arial"/>
          <w:sz w:val="22"/>
          <w:szCs w:val="22"/>
          <w:highlight w:val="yellow"/>
        </w:rPr>
        <w:t>2 000 000</w:t>
      </w:r>
      <w:r w:rsidRPr="007A06EA">
        <w:rPr>
          <w:rFonts w:ascii="Arial" w:hAnsi="Arial" w:cs="Arial"/>
          <w:sz w:val="22"/>
          <w:szCs w:val="22"/>
        </w:rPr>
        <w:t xml:space="preserve"> PLN na jeden i wszystkie zdarzenia,</w:t>
      </w:r>
    </w:p>
    <w:p w14:paraId="4885CAA9" w14:textId="77777777"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14:paraId="4FBC83D8" w14:textId="1F8191EC"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w:t>
      </w:r>
      <w:r w:rsidR="00FC24C4" w:rsidRPr="007A06EA">
        <w:rPr>
          <w:rFonts w:ascii="Arial" w:hAnsi="Arial" w:cs="Arial"/>
          <w:sz w:val="22"/>
          <w:szCs w:val="22"/>
        </w:rPr>
        <w:t>odczas rozładunku i załadunku w </w:t>
      </w:r>
      <w:r w:rsidRPr="007A06EA">
        <w:rPr>
          <w:rFonts w:ascii="Arial" w:hAnsi="Arial" w:cs="Arial"/>
          <w:sz w:val="22"/>
          <w:szCs w:val="22"/>
        </w:rPr>
        <w:t xml:space="preserve">wysokości </w:t>
      </w:r>
      <w:r w:rsidRPr="0066688F">
        <w:rPr>
          <w:rFonts w:ascii="Arial" w:hAnsi="Arial" w:cs="Arial"/>
          <w:sz w:val="22"/>
          <w:szCs w:val="22"/>
          <w:highlight w:val="yellow"/>
        </w:rPr>
        <w:t>1 000 000</w:t>
      </w:r>
      <w:r w:rsidRPr="007A06EA">
        <w:rPr>
          <w:rFonts w:ascii="Arial" w:hAnsi="Arial" w:cs="Arial"/>
          <w:sz w:val="22"/>
          <w:szCs w:val="22"/>
        </w:rPr>
        <w:t xml:space="preserve"> PLN),</w:t>
      </w:r>
    </w:p>
    <w:p w14:paraId="0E1AD621" w14:textId="77777777"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 xml:space="preserve">Ubezpieczone będą szkody wyrządzone w środowisku z limitem </w:t>
      </w:r>
      <w:r w:rsidRPr="0066688F">
        <w:rPr>
          <w:rFonts w:ascii="Arial" w:hAnsi="Arial" w:cs="Arial"/>
          <w:sz w:val="22"/>
          <w:szCs w:val="22"/>
          <w:highlight w:val="yellow"/>
        </w:rPr>
        <w:t>2 000 000</w:t>
      </w:r>
      <w:r w:rsidRPr="007A06EA">
        <w:rPr>
          <w:rFonts w:ascii="Arial" w:hAnsi="Arial" w:cs="Arial"/>
          <w:sz w:val="22"/>
          <w:szCs w:val="22"/>
        </w:rPr>
        <w:t xml:space="preserve"> PLN,</w:t>
      </w:r>
    </w:p>
    <w:p w14:paraId="36956F9A" w14:textId="77777777" w:rsidR="00056FB9" w:rsidRPr="007A06EA" w:rsidRDefault="00056FB9" w:rsidP="00BB2091">
      <w:pPr>
        <w:pStyle w:val="Tekstpodstawowywcity"/>
        <w:numPr>
          <w:ilvl w:val="0"/>
          <w:numId w:val="37"/>
        </w:numPr>
        <w:spacing w:line="360" w:lineRule="auto"/>
        <w:ind w:left="284" w:hanging="284"/>
        <w:jc w:val="both"/>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1DE748F4" w14:textId="77777777" w:rsidR="00056FB9" w:rsidRPr="007A06EA" w:rsidRDefault="00056FB9" w:rsidP="0066688F">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4CE68298" w14:textId="3B0561AE" w:rsidR="00056FB9" w:rsidRPr="007A06EA" w:rsidRDefault="00056FB9" w:rsidP="0066688F">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 xml:space="preserve">/ograniczeń warunków ochrony ubezpieczenia wprowadzonych do umowy ubezpieczenia </w:t>
      </w:r>
      <w:r w:rsidRPr="007A06EA">
        <w:rPr>
          <w:rFonts w:ascii="Arial" w:hAnsi="Arial" w:cs="Arial"/>
          <w:sz w:val="22"/>
          <w:szCs w:val="22"/>
        </w:rPr>
        <w:lastRenderedPageBreak/>
        <w:t>(lub zawartych w OWU) - będzie zależała od tego czy ich usunięcie z ubezpieczenia jest możliwe do uzyskania na rynku,</w:t>
      </w:r>
    </w:p>
    <w:p w14:paraId="422CE5C6" w14:textId="45B3437D" w:rsidR="00056FB9" w:rsidRPr="007A06EA" w:rsidRDefault="00056FB9" w:rsidP="0066688F">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Franszyza redukcyjna, integralna lub udział w</w:t>
      </w:r>
      <w:r w:rsidR="00CB4F16" w:rsidRPr="007A06EA">
        <w:rPr>
          <w:rFonts w:ascii="Arial" w:hAnsi="Arial" w:cs="Arial"/>
          <w:sz w:val="22"/>
          <w:szCs w:val="22"/>
        </w:rPr>
        <w:t xml:space="preserve">łasny nie mogą być większe niż </w:t>
      </w:r>
      <w:r w:rsidR="00CB4F16" w:rsidRPr="0066688F">
        <w:rPr>
          <w:rFonts w:ascii="Arial" w:hAnsi="Arial" w:cs="Arial"/>
          <w:sz w:val="22"/>
          <w:szCs w:val="22"/>
          <w:highlight w:val="yellow"/>
        </w:rPr>
        <w:t>1</w:t>
      </w:r>
      <w:r w:rsidRPr="0066688F">
        <w:rPr>
          <w:rFonts w:ascii="Arial" w:hAnsi="Arial" w:cs="Arial"/>
          <w:sz w:val="22"/>
          <w:szCs w:val="22"/>
          <w:highlight w:val="yellow"/>
        </w:rPr>
        <w:t xml:space="preserve"> </w:t>
      </w:r>
      <w:r w:rsidR="0066688F" w:rsidRPr="0066688F">
        <w:rPr>
          <w:rFonts w:ascii="Arial" w:hAnsi="Arial" w:cs="Arial"/>
          <w:sz w:val="22"/>
          <w:szCs w:val="22"/>
          <w:highlight w:val="yellow"/>
        </w:rPr>
        <w:t>500</w:t>
      </w:r>
      <w:r w:rsidRPr="0066688F">
        <w:rPr>
          <w:rFonts w:ascii="Arial" w:hAnsi="Arial" w:cs="Arial"/>
          <w:sz w:val="22"/>
          <w:szCs w:val="22"/>
          <w:highlight w:val="yellow"/>
        </w:rPr>
        <w:t>,00</w:t>
      </w:r>
      <w:r w:rsidRPr="007A06EA">
        <w:rPr>
          <w:rFonts w:ascii="Arial" w:hAnsi="Arial" w:cs="Arial"/>
          <w:sz w:val="22"/>
          <w:szCs w:val="22"/>
        </w:rPr>
        <w:t xml:space="preserve"> PLN dla szkód w mieniu, z wyjątkiem czystych strat finansowych oraz klauzul produktowych, dla których można ustanowić franszyzę wg formuły: „10</w:t>
      </w:r>
      <w:r w:rsidR="00CB4F16" w:rsidRPr="007A06EA">
        <w:rPr>
          <w:rFonts w:ascii="Arial" w:hAnsi="Arial" w:cs="Arial"/>
          <w:sz w:val="22"/>
          <w:szCs w:val="22"/>
        </w:rPr>
        <w:t xml:space="preserve">% odszkodowania nie mniej niż </w:t>
      </w:r>
      <w:r w:rsidR="00CB4F16" w:rsidRPr="0066688F">
        <w:rPr>
          <w:rFonts w:ascii="Arial" w:hAnsi="Arial" w:cs="Arial"/>
          <w:sz w:val="22"/>
          <w:szCs w:val="22"/>
          <w:highlight w:val="yellow"/>
        </w:rPr>
        <w:t>1</w:t>
      </w:r>
      <w:r w:rsidR="0066688F" w:rsidRPr="0066688F">
        <w:rPr>
          <w:rFonts w:ascii="Arial" w:hAnsi="Arial" w:cs="Arial"/>
          <w:sz w:val="22"/>
          <w:szCs w:val="22"/>
          <w:highlight w:val="yellow"/>
        </w:rPr>
        <w:t xml:space="preserve"> </w:t>
      </w:r>
      <w:r w:rsidR="00CB4F16" w:rsidRPr="0066688F">
        <w:rPr>
          <w:rFonts w:ascii="Arial" w:hAnsi="Arial" w:cs="Arial"/>
          <w:sz w:val="22"/>
          <w:szCs w:val="22"/>
          <w:highlight w:val="yellow"/>
        </w:rPr>
        <w:t>5</w:t>
      </w:r>
      <w:r w:rsidRPr="0066688F">
        <w:rPr>
          <w:rFonts w:ascii="Arial" w:hAnsi="Arial" w:cs="Arial"/>
          <w:sz w:val="22"/>
          <w:szCs w:val="22"/>
          <w:highlight w:val="yellow"/>
        </w:rPr>
        <w:t>00,00</w:t>
      </w:r>
      <w:r w:rsidRPr="007A06EA">
        <w:rPr>
          <w:rFonts w:ascii="Arial" w:hAnsi="Arial" w:cs="Arial"/>
          <w:sz w:val="22"/>
          <w:szCs w:val="22"/>
        </w:rPr>
        <w:t xml:space="preserve"> PLN”. Brak franszyz, udziałów dla szkód osobowych,</w:t>
      </w:r>
    </w:p>
    <w:p w14:paraId="4F77ADA0" w14:textId="77777777" w:rsidR="00056FB9" w:rsidRPr="007A06EA" w:rsidRDefault="00056FB9" w:rsidP="0066688F">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3D4CC504" w14:textId="77777777" w:rsidR="00056FB9" w:rsidRPr="007A06EA" w:rsidRDefault="00056FB9" w:rsidP="0066688F">
      <w:pPr>
        <w:pStyle w:val="Tekstpodstawowywcity"/>
        <w:numPr>
          <w:ilvl w:val="0"/>
          <w:numId w:val="36"/>
        </w:numPr>
        <w:spacing w:line="360" w:lineRule="auto"/>
        <w:ind w:left="0" w:hanging="284"/>
        <w:jc w:val="both"/>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452F07E4" w14:textId="054F57B2" w:rsidR="00056FB9" w:rsidRPr="007A06EA" w:rsidRDefault="00056FB9" w:rsidP="00F05BDA">
      <w:pPr>
        <w:pStyle w:val="Tekstpodstawowywcity"/>
        <w:spacing w:line="360" w:lineRule="auto"/>
        <w:ind w:left="-284"/>
        <w:jc w:val="both"/>
        <w:rPr>
          <w:rFonts w:ascii="Arial" w:hAnsi="Arial" w:cs="Arial"/>
          <w:sz w:val="22"/>
          <w:szCs w:val="22"/>
        </w:rPr>
      </w:pPr>
      <w:r w:rsidRPr="007A06EA">
        <w:rPr>
          <w:rFonts w:ascii="Arial" w:hAnsi="Arial" w:cs="Arial"/>
          <w:sz w:val="22"/>
          <w:szCs w:val="22"/>
        </w:rPr>
        <w:t>4.</w:t>
      </w:r>
      <w:r w:rsidRPr="007A06EA">
        <w:rPr>
          <w:rFonts w:ascii="Arial" w:hAnsi="Arial" w:cs="Arial"/>
          <w:sz w:val="22"/>
          <w:szCs w:val="22"/>
        </w:rPr>
        <w:tab/>
        <w:t xml:space="preserve">Umowy ubezpieczenia, do przedstawienia, </w:t>
      </w:r>
      <w:r w:rsidR="00415A20" w:rsidRPr="007A06EA">
        <w:rPr>
          <w:rFonts w:ascii="Arial" w:hAnsi="Arial" w:cs="Arial"/>
          <w:sz w:val="22"/>
          <w:szCs w:val="22"/>
        </w:rPr>
        <w:t>których zobowiązani są na mocy</w:t>
      </w:r>
      <w:r w:rsidRPr="007A06EA">
        <w:rPr>
          <w:rFonts w:ascii="Arial" w:hAnsi="Arial" w:cs="Arial"/>
          <w:sz w:val="22"/>
          <w:szCs w:val="22"/>
        </w:rPr>
        <w:t xml:space="preserve"> Umowy Wykonawca oraz Podwykonawcy powinny spełniać następujące wymagania:</w:t>
      </w:r>
    </w:p>
    <w:p w14:paraId="384E7CB6" w14:textId="318B52C8" w:rsidR="00056FB9" w:rsidRPr="007A06EA" w:rsidRDefault="00056FB9" w:rsidP="0066688F">
      <w:pPr>
        <w:pStyle w:val="Tekstpodstawowywcity"/>
        <w:numPr>
          <w:ilvl w:val="0"/>
          <w:numId w:val="38"/>
        </w:numPr>
        <w:spacing w:line="360" w:lineRule="auto"/>
        <w:ind w:left="-142" w:hanging="284"/>
        <w:jc w:val="both"/>
        <w:rPr>
          <w:rFonts w:ascii="Arial" w:hAnsi="Arial" w:cs="Arial"/>
          <w:sz w:val="22"/>
          <w:szCs w:val="22"/>
        </w:rPr>
      </w:pPr>
      <w:r w:rsidRPr="007A06EA">
        <w:rPr>
          <w:rFonts w:ascii="Arial" w:hAnsi="Arial" w:cs="Arial"/>
          <w:sz w:val="22"/>
          <w:szCs w:val="22"/>
        </w:rPr>
        <w:t>Poprzez wymóg „ubezpieczenia” rozumie się przedstawienie umów ubezpieczenia oraz związanego nierozerwalnie z nimi serwisu obsługi umów oraz likwidacji szkód związanych z tymi umowami na terenie RP, w celu odpowiedniego zabezpieczenia inter</w:t>
      </w:r>
      <w:r w:rsidR="00FC24C4" w:rsidRPr="007A06EA">
        <w:rPr>
          <w:rFonts w:ascii="Arial" w:hAnsi="Arial" w:cs="Arial"/>
          <w:sz w:val="22"/>
          <w:szCs w:val="22"/>
        </w:rPr>
        <w:t>esów Zamawiającego związanego z </w:t>
      </w:r>
      <w:r w:rsidRPr="007A06EA">
        <w:rPr>
          <w:rFonts w:ascii="Arial" w:hAnsi="Arial" w:cs="Arial"/>
          <w:sz w:val="22"/>
          <w:szCs w:val="22"/>
        </w:rPr>
        <w:t>realizacją Umowy,</w:t>
      </w:r>
    </w:p>
    <w:p w14:paraId="36132583" w14:textId="26442062" w:rsidR="00056FB9" w:rsidRPr="007A06EA" w:rsidRDefault="00056FB9" w:rsidP="0066688F">
      <w:pPr>
        <w:pStyle w:val="Tekstpodstawowywcity"/>
        <w:numPr>
          <w:ilvl w:val="0"/>
          <w:numId w:val="38"/>
        </w:numPr>
        <w:spacing w:line="360" w:lineRule="auto"/>
        <w:ind w:left="-142" w:hanging="284"/>
        <w:jc w:val="both"/>
        <w:rPr>
          <w:rFonts w:ascii="Arial" w:hAnsi="Arial" w:cs="Arial"/>
          <w:sz w:val="22"/>
          <w:szCs w:val="22"/>
        </w:rPr>
      </w:pPr>
      <w:r w:rsidRPr="007A06EA">
        <w:rPr>
          <w:rFonts w:ascii="Arial" w:hAnsi="Arial" w:cs="Arial"/>
          <w:sz w:val="22"/>
          <w:szCs w:val="22"/>
        </w:rPr>
        <w:t>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dokumentacji ubezpieczeniowej zgodnej z wymogami ubezpieczeniowymi określonymi w Umowie, w terminie nie później niż 3 dni przed wprow</w:t>
      </w:r>
      <w:r w:rsidR="00CB4F16" w:rsidRPr="007A06EA">
        <w:rPr>
          <w:rFonts w:ascii="Arial" w:hAnsi="Arial" w:cs="Arial"/>
          <w:sz w:val="22"/>
          <w:szCs w:val="22"/>
        </w:rPr>
        <w:t>adzeniem maszyn na teren budowy</w:t>
      </w:r>
      <w:r w:rsidRPr="007A06EA">
        <w:rPr>
          <w:rFonts w:ascii="Arial" w:hAnsi="Arial" w:cs="Arial"/>
          <w:sz w:val="22"/>
          <w:szCs w:val="22"/>
        </w:rPr>
        <w:t>,</w:t>
      </w:r>
    </w:p>
    <w:p w14:paraId="1792F2CD" w14:textId="77777777" w:rsidR="00056FB9" w:rsidRPr="007A06EA" w:rsidRDefault="00056FB9" w:rsidP="0066688F">
      <w:pPr>
        <w:pStyle w:val="Tekstpodstawowywcity"/>
        <w:numPr>
          <w:ilvl w:val="0"/>
          <w:numId w:val="38"/>
        </w:numPr>
        <w:spacing w:line="360" w:lineRule="auto"/>
        <w:ind w:left="-142" w:hanging="284"/>
        <w:jc w:val="both"/>
        <w:rPr>
          <w:rFonts w:ascii="Arial" w:hAnsi="Arial" w:cs="Arial"/>
          <w:sz w:val="22"/>
          <w:szCs w:val="22"/>
        </w:rPr>
      </w:pPr>
      <w:r w:rsidRPr="007A06EA">
        <w:rPr>
          <w:rFonts w:ascii="Arial" w:hAnsi="Arial" w:cs="Arial"/>
          <w:sz w:val="22"/>
          <w:szCs w:val="22"/>
        </w:rPr>
        <w:lastRenderedPageBreak/>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7B795EA3" w14:textId="5881258E" w:rsidR="00056FB9" w:rsidRPr="007A06EA" w:rsidRDefault="00056FB9" w:rsidP="0066688F">
      <w:pPr>
        <w:pStyle w:val="Tekstpodstawowywcity"/>
        <w:numPr>
          <w:ilvl w:val="0"/>
          <w:numId w:val="38"/>
        </w:numPr>
        <w:spacing w:line="360" w:lineRule="auto"/>
        <w:ind w:left="-142" w:hanging="284"/>
        <w:jc w:val="both"/>
        <w:rPr>
          <w:rFonts w:ascii="Arial" w:hAnsi="Arial" w:cs="Arial"/>
          <w:sz w:val="22"/>
          <w:szCs w:val="22"/>
        </w:rPr>
      </w:pPr>
      <w:r w:rsidRPr="007A06EA">
        <w:rPr>
          <w:rFonts w:ascii="Arial" w:hAnsi="Arial" w:cs="Arial"/>
          <w:sz w:val="22"/>
          <w:szCs w:val="22"/>
        </w:rPr>
        <w:t>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7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w:t>
      </w:r>
      <w:r w:rsidR="005348F0" w:rsidRPr="007A06EA">
        <w:rPr>
          <w:rFonts w:ascii="Arial" w:hAnsi="Arial" w:cs="Arial"/>
          <w:sz w:val="22"/>
          <w:szCs w:val="22"/>
        </w:rPr>
        <w:t>k</w:t>
      </w:r>
      <w:r w:rsidRPr="007A06EA">
        <w:rPr>
          <w:rFonts w:ascii="Arial" w:hAnsi="Arial" w:cs="Arial"/>
          <w:sz w:val="22"/>
          <w:szCs w:val="22"/>
        </w:rPr>
        <w:t>an podpisanej przez Ubezpieczyciela oraz Ubezpieczającego pełnej dokumentacji ubezpieczeniowej. Jeżeli po dokonaniu ponownej weryfikacji przedstawione dokumenty ubezpieczeniowe nie będą nadal spełniały wymogów ubezpieczeniowych zawartych w Umowie, to:</w:t>
      </w:r>
    </w:p>
    <w:p w14:paraId="7A308DF2" w14:textId="77777777" w:rsidR="00056FB9" w:rsidRPr="007A06EA" w:rsidRDefault="00056FB9" w:rsidP="00BB2091">
      <w:pPr>
        <w:pStyle w:val="Tekstpodstawowywcity"/>
        <w:numPr>
          <w:ilvl w:val="0"/>
          <w:numId w:val="39"/>
        </w:numPr>
        <w:spacing w:line="360" w:lineRule="auto"/>
        <w:ind w:left="142" w:hanging="284"/>
        <w:jc w:val="both"/>
        <w:rPr>
          <w:rFonts w:ascii="Arial" w:hAnsi="Arial" w:cs="Arial"/>
          <w:sz w:val="22"/>
          <w:szCs w:val="22"/>
        </w:rPr>
      </w:pPr>
      <w:r w:rsidRPr="007A06EA">
        <w:rPr>
          <w:rFonts w:ascii="Arial" w:hAnsi="Arial" w:cs="Arial"/>
          <w:sz w:val="22"/>
          <w:szCs w:val="22"/>
        </w:rPr>
        <w:t>Zamawiający poinformuje Wykonawcę, iż przejmuje gestię ubezpieczeniową w zakresie umów ubezpieczenia, które nie spełniają wymogów ubezpieczeniowych zawartych w Umowie,</w:t>
      </w:r>
    </w:p>
    <w:p w14:paraId="33C26B22" w14:textId="23E81782" w:rsidR="00056FB9" w:rsidRPr="007A06EA" w:rsidRDefault="00056FB9" w:rsidP="00BB2091">
      <w:pPr>
        <w:pStyle w:val="Tekstpodstawowywcity"/>
        <w:numPr>
          <w:ilvl w:val="0"/>
          <w:numId w:val="39"/>
        </w:numPr>
        <w:spacing w:line="360" w:lineRule="auto"/>
        <w:ind w:left="142" w:hanging="284"/>
        <w:jc w:val="both"/>
        <w:rPr>
          <w:rFonts w:ascii="Arial" w:hAnsi="Arial" w:cs="Arial"/>
          <w:sz w:val="22"/>
          <w:szCs w:val="22"/>
        </w:rPr>
      </w:pPr>
      <w:r w:rsidRPr="007A06EA">
        <w:rPr>
          <w:rFonts w:ascii="Arial" w:hAnsi="Arial" w:cs="Arial"/>
          <w:sz w:val="22"/>
          <w:szCs w:val="22"/>
        </w:rPr>
        <w:t>Przejęcie gestii ubezpiecz</w:t>
      </w:r>
      <w:r w:rsidR="00CB4F16" w:rsidRPr="007A06EA">
        <w:rPr>
          <w:rFonts w:ascii="Arial" w:hAnsi="Arial" w:cs="Arial"/>
          <w:sz w:val="22"/>
          <w:szCs w:val="22"/>
        </w:rPr>
        <w:t xml:space="preserve">eniowej, o której mowa w ust. 4 pkt </w:t>
      </w:r>
      <w:r w:rsidR="005348F0" w:rsidRPr="007A06EA">
        <w:rPr>
          <w:rFonts w:ascii="Arial" w:hAnsi="Arial" w:cs="Arial"/>
          <w:sz w:val="22"/>
          <w:szCs w:val="22"/>
        </w:rPr>
        <w:t>4</w:t>
      </w:r>
      <w:r w:rsidR="00CB4F16" w:rsidRPr="007A06EA">
        <w:rPr>
          <w:rFonts w:ascii="Arial" w:hAnsi="Arial" w:cs="Arial"/>
          <w:sz w:val="22"/>
          <w:szCs w:val="22"/>
        </w:rPr>
        <w:t xml:space="preserve">) lit. </w:t>
      </w:r>
      <w:r w:rsidR="005348F0" w:rsidRPr="007A06EA">
        <w:rPr>
          <w:rFonts w:ascii="Arial" w:hAnsi="Arial" w:cs="Arial"/>
          <w:sz w:val="22"/>
          <w:szCs w:val="22"/>
        </w:rPr>
        <w:t>a</w:t>
      </w:r>
      <w:r w:rsidR="00CB4F16" w:rsidRPr="007A06EA">
        <w:rPr>
          <w:rFonts w:ascii="Arial" w:hAnsi="Arial" w:cs="Arial"/>
          <w:sz w:val="22"/>
          <w:szCs w:val="22"/>
        </w:rPr>
        <w:t xml:space="preserve">) </w:t>
      </w:r>
      <w:r w:rsidRPr="007A06EA">
        <w:rPr>
          <w:rFonts w:ascii="Arial" w:hAnsi="Arial" w:cs="Arial"/>
          <w:sz w:val="22"/>
          <w:szCs w:val="22"/>
        </w:rPr>
        <w:t>oznacza przejęcie na koszt Wykonawcy procesu przygotowania dokumentów ubezpieczeniowych, w tym negocjowanie warunków ubezpieczenia i przygotowanie dokumentów umów ubezpieczenia, w</w:t>
      </w:r>
      <w:r w:rsidR="00F05BDA">
        <w:rPr>
          <w:rFonts w:ascii="Arial" w:hAnsi="Arial" w:cs="Arial"/>
          <w:sz w:val="22"/>
          <w:szCs w:val="22"/>
        </w:rPr>
        <w:t> </w:t>
      </w:r>
      <w:r w:rsidRPr="007A06EA">
        <w:rPr>
          <w:rFonts w:ascii="Arial" w:hAnsi="Arial" w:cs="Arial"/>
          <w:sz w:val="22"/>
          <w:szCs w:val="22"/>
        </w:rPr>
        <w:t>których Ubezpieczającym, czyli stroną zobowiązaną do podpisania umowy ubezpieczenia oraz płatnikiem składki pozostanie Wykonawca,</w:t>
      </w:r>
    </w:p>
    <w:p w14:paraId="4494D8AF" w14:textId="4C23441E" w:rsidR="00056FB9" w:rsidRPr="007A06EA" w:rsidRDefault="00056FB9" w:rsidP="00BB2091">
      <w:pPr>
        <w:pStyle w:val="Tekstpodstawowywcity"/>
        <w:numPr>
          <w:ilvl w:val="0"/>
          <w:numId w:val="39"/>
        </w:numPr>
        <w:spacing w:line="360" w:lineRule="auto"/>
        <w:ind w:left="142" w:hanging="284"/>
        <w:jc w:val="both"/>
        <w:rPr>
          <w:rFonts w:ascii="Arial" w:hAnsi="Arial" w:cs="Arial"/>
          <w:sz w:val="22"/>
          <w:szCs w:val="22"/>
        </w:rPr>
      </w:pPr>
      <w:r w:rsidRPr="007A06EA">
        <w:rPr>
          <w:rFonts w:ascii="Arial" w:hAnsi="Arial" w:cs="Arial"/>
          <w:sz w:val="22"/>
          <w:szCs w:val="22"/>
        </w:rPr>
        <w:t xml:space="preserve">Wykonawca, w terminie 3 dni od powzięcia informacji, o której mowa w ust. 4 pkt 4) lit. </w:t>
      </w:r>
      <w:r w:rsidR="005348F0" w:rsidRPr="007A06EA">
        <w:rPr>
          <w:rFonts w:ascii="Arial" w:hAnsi="Arial" w:cs="Arial"/>
          <w:sz w:val="22"/>
          <w:szCs w:val="22"/>
        </w:rPr>
        <w:t>a</w:t>
      </w:r>
      <w:r w:rsidRPr="007A06EA">
        <w:rPr>
          <w:rFonts w:ascii="Arial" w:hAnsi="Arial" w:cs="Arial"/>
          <w:sz w:val="22"/>
          <w:szCs w:val="22"/>
        </w:rPr>
        <w:t>) udzieli i doręczy brokerowi ubezpieczeniowemu Zamawiającego, jednorazowe zlecenie brokerskie do przygotowania dokumentów ubezpieczeniowych, w tym negocjowania warunków ubezpieczenia zgodnych z wymogami ubezpieczeniowymi wskazanymi w Umowie,</w:t>
      </w:r>
    </w:p>
    <w:p w14:paraId="1D49898B" w14:textId="10144437" w:rsidR="00056FB9" w:rsidRPr="007A06EA" w:rsidRDefault="00056FB9" w:rsidP="00BB2091">
      <w:pPr>
        <w:pStyle w:val="Tekstpodstawowywcity"/>
        <w:numPr>
          <w:ilvl w:val="0"/>
          <w:numId w:val="39"/>
        </w:numPr>
        <w:spacing w:line="360" w:lineRule="auto"/>
        <w:ind w:left="142" w:hanging="284"/>
        <w:jc w:val="both"/>
        <w:rPr>
          <w:rFonts w:ascii="Arial" w:hAnsi="Arial" w:cs="Arial"/>
          <w:sz w:val="22"/>
          <w:szCs w:val="22"/>
        </w:rPr>
      </w:pPr>
      <w:r w:rsidRPr="007A06EA">
        <w:rPr>
          <w:rFonts w:ascii="Arial" w:hAnsi="Arial" w:cs="Arial"/>
          <w:sz w:val="22"/>
          <w:szCs w:val="22"/>
        </w:rPr>
        <w:t xml:space="preserve">W przypadku, w którym zlecenie, o którym mowa w ust. 4 pkt 4) lit. </w:t>
      </w:r>
      <w:r w:rsidR="005348F0" w:rsidRPr="007A06EA">
        <w:rPr>
          <w:rFonts w:ascii="Arial" w:hAnsi="Arial" w:cs="Arial"/>
          <w:sz w:val="22"/>
          <w:szCs w:val="22"/>
        </w:rPr>
        <w:t>c</w:t>
      </w:r>
      <w:r w:rsidRPr="007A06EA">
        <w:rPr>
          <w:rFonts w:ascii="Arial" w:hAnsi="Arial" w:cs="Arial"/>
          <w:sz w:val="22"/>
          <w:szCs w:val="22"/>
        </w:rPr>
        <w:t>) nie zostało udzielone lub zostało udzielone nieskutecznie albo nie zostało doręczone, strony ustalają, że zlecenie to wynika wprost z Umowy i zostało udzielone z chwilą jej podpisania,</w:t>
      </w:r>
    </w:p>
    <w:p w14:paraId="292E566A" w14:textId="77777777" w:rsidR="00056FB9" w:rsidRPr="007A06EA" w:rsidRDefault="00056FB9" w:rsidP="00BB2091">
      <w:pPr>
        <w:pStyle w:val="Tekstpodstawowywcity"/>
        <w:numPr>
          <w:ilvl w:val="0"/>
          <w:numId w:val="39"/>
        </w:numPr>
        <w:spacing w:line="360" w:lineRule="auto"/>
        <w:ind w:left="142" w:hanging="284"/>
        <w:jc w:val="both"/>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71B5EDD5" w14:textId="7489AD8C" w:rsidR="00056FB9" w:rsidRPr="007A06EA" w:rsidRDefault="00056FB9" w:rsidP="0066688F">
      <w:pPr>
        <w:pStyle w:val="Tekstpodstawowywcity"/>
        <w:numPr>
          <w:ilvl w:val="0"/>
          <w:numId w:val="38"/>
        </w:numPr>
        <w:spacing w:line="360" w:lineRule="auto"/>
        <w:ind w:left="-142" w:hanging="284"/>
        <w:jc w:val="both"/>
        <w:rPr>
          <w:rFonts w:ascii="Arial" w:hAnsi="Arial" w:cs="Arial"/>
          <w:sz w:val="22"/>
          <w:szCs w:val="22"/>
        </w:rPr>
      </w:pPr>
      <w:r w:rsidRPr="007A06EA">
        <w:rPr>
          <w:rFonts w:ascii="Arial" w:hAnsi="Arial" w:cs="Arial"/>
          <w:sz w:val="22"/>
          <w:szCs w:val="22"/>
        </w:rPr>
        <w:lastRenderedPageBreak/>
        <w:t xml:space="preserve">Żadne prace/usługi nie mogą być wykonane przed dostarczeniem dokumentacji ubezpieczeniowej przez Wykonawcę w terminie określonym w ust. 4 pkt </w:t>
      </w:r>
      <w:r w:rsidR="005348F0" w:rsidRPr="007A06EA">
        <w:rPr>
          <w:rFonts w:ascii="Arial" w:hAnsi="Arial" w:cs="Arial"/>
          <w:sz w:val="22"/>
          <w:szCs w:val="22"/>
        </w:rPr>
        <w:t>2</w:t>
      </w:r>
      <w:r w:rsidRPr="007A06EA">
        <w:rPr>
          <w:rFonts w:ascii="Arial" w:hAnsi="Arial" w:cs="Arial"/>
          <w:sz w:val="22"/>
          <w:szCs w:val="22"/>
        </w:rPr>
        <w:t>),</w:t>
      </w:r>
    </w:p>
    <w:p w14:paraId="6B71EF99" w14:textId="77777777" w:rsidR="00056FB9" w:rsidRPr="007A06EA" w:rsidRDefault="00056FB9" w:rsidP="0066688F">
      <w:pPr>
        <w:pStyle w:val="Tekstpodstawowywcity"/>
        <w:numPr>
          <w:ilvl w:val="0"/>
          <w:numId w:val="38"/>
        </w:numPr>
        <w:spacing w:line="360" w:lineRule="auto"/>
        <w:ind w:left="-142" w:hanging="284"/>
        <w:jc w:val="both"/>
        <w:rPr>
          <w:rFonts w:ascii="Arial" w:hAnsi="Arial" w:cs="Arial"/>
          <w:sz w:val="22"/>
          <w:szCs w:val="22"/>
        </w:rPr>
      </w:pPr>
      <w:r w:rsidRPr="007A06EA">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4D3963AF" w14:textId="01865B4F" w:rsidR="00056FB9" w:rsidRPr="007A06EA" w:rsidRDefault="00056FB9" w:rsidP="0066688F">
      <w:pPr>
        <w:pStyle w:val="Tekstpodstawowywcity"/>
        <w:numPr>
          <w:ilvl w:val="0"/>
          <w:numId w:val="38"/>
        </w:numPr>
        <w:spacing w:line="360" w:lineRule="auto"/>
        <w:ind w:left="-142" w:hanging="284"/>
        <w:jc w:val="both"/>
        <w:rPr>
          <w:rFonts w:ascii="Arial" w:hAnsi="Arial" w:cs="Arial"/>
          <w:sz w:val="22"/>
          <w:szCs w:val="22"/>
        </w:rPr>
      </w:pPr>
      <w:r w:rsidRPr="007A06EA">
        <w:rPr>
          <w:rFonts w:ascii="Arial" w:hAnsi="Arial" w:cs="Arial"/>
          <w:sz w:val="22"/>
          <w:szCs w:val="22"/>
        </w:rPr>
        <w:t>Wykonawca zawrze wymagane umowy ubezpieczenia z ubezp</w:t>
      </w:r>
      <w:r w:rsidR="00FC24C4" w:rsidRPr="007A06EA">
        <w:rPr>
          <w:rFonts w:ascii="Arial" w:hAnsi="Arial" w:cs="Arial"/>
          <w:sz w:val="22"/>
          <w:szCs w:val="22"/>
        </w:rPr>
        <w:t>ieczycielami zarejestrowanymi i </w:t>
      </w:r>
      <w:r w:rsidRPr="007A06EA">
        <w:rPr>
          <w:rFonts w:ascii="Arial" w:hAnsi="Arial" w:cs="Arial"/>
          <w:sz w:val="22"/>
          <w:szCs w:val="22"/>
        </w:rPr>
        <w:t>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8" w:name="Paragraf_od_16_do_26"/>
      <w:bookmarkEnd w:id="6"/>
      <w:r w:rsidRPr="007A06EA">
        <w:rPr>
          <w:rFonts w:ascii="Arial" w:hAnsi="Arial" w:cs="Arial"/>
          <w:b/>
          <w:sz w:val="22"/>
          <w:szCs w:val="22"/>
        </w:rPr>
        <w:t>§ 16</w:t>
      </w:r>
    </w:p>
    <w:p w14:paraId="4225449B" w14:textId="77777777"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559092E5" w:rsidR="00070E6B" w:rsidRPr="007A06EA" w:rsidRDefault="00D40546" w:rsidP="00BB2091">
      <w:pPr>
        <w:pStyle w:val="Tekstpodstawowywcity"/>
        <w:numPr>
          <w:ilvl w:val="0"/>
          <w:numId w:val="41"/>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Pr="007A06EA">
        <w:rPr>
          <w:rFonts w:ascii="Arial" w:hAnsi="Arial" w:cs="Arial"/>
          <w:sz w:val="22"/>
          <w:szCs w:val="22"/>
          <w:highlight w:val="yellow"/>
        </w:rPr>
        <w:t>_</w:t>
      </w:r>
      <w:r w:rsidR="0066688F">
        <w:rPr>
          <w:rFonts w:ascii="Arial" w:hAnsi="Arial" w:cs="Arial"/>
          <w:sz w:val="22"/>
          <w:szCs w:val="22"/>
          <w:highlight w:val="yellow"/>
        </w:rPr>
        <w:t>5</w:t>
      </w:r>
      <w:r w:rsidRPr="007A06EA">
        <w:rPr>
          <w:rFonts w:ascii="Arial" w:hAnsi="Arial" w:cs="Arial"/>
          <w:sz w:val="22"/>
          <w:szCs w:val="22"/>
          <w:highlight w:val="yellow"/>
        </w:rPr>
        <w:t>__</w:t>
      </w:r>
      <w:r w:rsidRPr="007A06EA">
        <w:rPr>
          <w:rFonts w:ascii="Arial" w:hAnsi="Arial" w:cs="Arial"/>
          <w:sz w:val="22"/>
          <w:szCs w:val="22"/>
        </w:rPr>
        <w:t xml:space="preserve">% maksymalnej kwoty Wynagrodzenia brutto, o której jest mowa w § </w:t>
      </w:r>
      <w:r w:rsidR="00A01580" w:rsidRPr="007A06EA">
        <w:rPr>
          <w:rFonts w:ascii="Arial" w:hAnsi="Arial" w:cs="Arial"/>
          <w:sz w:val="22"/>
          <w:szCs w:val="22"/>
          <w:highlight w:val="cyan"/>
        </w:rPr>
        <w:t>11</w:t>
      </w:r>
      <w:r w:rsidRPr="007A06EA">
        <w:rPr>
          <w:rFonts w:ascii="Arial" w:hAnsi="Arial" w:cs="Arial"/>
          <w:sz w:val="22"/>
          <w:szCs w:val="22"/>
          <w:highlight w:val="cyan"/>
        </w:rPr>
        <w:t xml:space="preserve"> ust. 1 pkt </w:t>
      </w:r>
      <w:r w:rsidR="006975D2" w:rsidRPr="007A06EA">
        <w:rPr>
          <w:rFonts w:ascii="Arial" w:hAnsi="Arial" w:cs="Arial"/>
          <w:sz w:val="22"/>
          <w:szCs w:val="22"/>
          <w:highlight w:val="cyan"/>
        </w:rPr>
        <w:t xml:space="preserve">3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stanowi </w:t>
      </w:r>
      <w:r w:rsidR="00966B68" w:rsidRPr="00966B68">
        <w:rPr>
          <w:rFonts w:ascii="Arial" w:hAnsi="Arial" w:cs="Arial"/>
          <w:sz w:val="22"/>
          <w:szCs w:val="22"/>
          <w:highlight w:val="yellow"/>
          <w:lang w:eastAsia="pl-PL"/>
        </w:rPr>
        <w:t xml:space="preserve">Załącznik nr </w:t>
      </w:r>
      <w:r w:rsidR="00966B68" w:rsidRPr="00966B68">
        <w:rPr>
          <w:rFonts w:ascii="Arial" w:hAnsi="Arial" w:cs="Arial"/>
          <w:sz w:val="22"/>
          <w:szCs w:val="22"/>
          <w:lang w:eastAsia="pl-PL"/>
        </w:rPr>
        <w:t>… do Umowy. Zmiana formy zabezpieczenia należytego wykonania Umowy nie stanowi zmiany Umowy.</w:t>
      </w:r>
    </w:p>
    <w:p w14:paraId="754CFE58" w14:textId="71AA9B7F" w:rsidR="00070E6B" w:rsidRPr="007A06EA" w:rsidRDefault="00056FB9" w:rsidP="00BB2091">
      <w:pPr>
        <w:pStyle w:val="Tekstpodstawowywcity"/>
        <w:numPr>
          <w:ilvl w:val="0"/>
          <w:numId w:val="41"/>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ytułu rękojmi za wady i</w:t>
      </w:r>
      <w:r w:rsidR="00F05BDA">
        <w:rPr>
          <w:rFonts w:ascii="Arial" w:hAnsi="Arial" w:cs="Arial"/>
          <w:sz w:val="22"/>
          <w:szCs w:val="22"/>
        </w:rPr>
        <w:t>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776F4076" w:rsidR="00070E6B" w:rsidRPr="007A06EA" w:rsidRDefault="00966B68" w:rsidP="00BB2091">
      <w:pPr>
        <w:pStyle w:val="Tekstpodstawowywcity"/>
        <w:numPr>
          <w:ilvl w:val="0"/>
          <w:numId w:val="41"/>
        </w:numPr>
        <w:suppressAutoHyphens w:val="0"/>
        <w:spacing w:line="360" w:lineRule="auto"/>
        <w:ind w:left="-284"/>
        <w:jc w:val="both"/>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Pr="00966B68">
        <w:rPr>
          <w:rFonts w:ascii="Arial" w:hAnsi="Arial" w:cs="Arial"/>
          <w:iCs/>
          <w:sz w:val="22"/>
          <w:szCs w:val="22"/>
          <w:lang w:eastAsia="pl-PL"/>
        </w:rPr>
        <w:lastRenderedPageBreak/>
        <w:t>W</w:t>
      </w:r>
      <w:r w:rsidR="00F05BDA">
        <w:rPr>
          <w:rFonts w:ascii="Arial" w:hAnsi="Arial" w:cs="Arial"/>
          <w:iCs/>
          <w:sz w:val="22"/>
          <w:szCs w:val="22"/>
          <w:lang w:eastAsia="pl-PL"/>
        </w:rPr>
        <w:t> </w:t>
      </w:r>
      <w:r w:rsidRPr="00966B68">
        <w:rPr>
          <w:rFonts w:ascii="Arial" w:hAnsi="Arial" w:cs="Arial"/>
          <w:iCs/>
          <w:sz w:val="22"/>
          <w:szCs w:val="22"/>
          <w:lang w:eastAsia="pl-PL"/>
        </w:rPr>
        <w:t>przypadku, gdy Wykonawca nie przedłuży zabezpieczenia lub nie wniesie nowego zabezpieczenia najpóźniej na 30 dni przed upływem ważności dotychczasowego zabezpieczenia Zamawiający zmienia formę zabezpieczenia na zabezpieczenie w pieniądzu poprzez wypłatę kwoty z</w:t>
      </w:r>
      <w:r w:rsidR="00140A84">
        <w:rPr>
          <w:rFonts w:ascii="Arial" w:hAnsi="Arial" w:cs="Arial"/>
          <w:iCs/>
          <w:sz w:val="22"/>
          <w:szCs w:val="22"/>
          <w:lang w:eastAsia="pl-PL"/>
        </w:rPr>
        <w:t> </w:t>
      </w:r>
      <w:r w:rsidRPr="00966B68">
        <w:rPr>
          <w:rFonts w:ascii="Arial" w:hAnsi="Arial" w:cs="Arial"/>
          <w:iCs/>
          <w:sz w:val="22"/>
          <w:szCs w:val="22"/>
          <w:lang w:eastAsia="pl-PL"/>
        </w:rPr>
        <w:t>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852FF1F" w:rsidR="00070E6B" w:rsidRPr="007A06EA" w:rsidRDefault="00056FB9" w:rsidP="00BB2091">
      <w:pPr>
        <w:pStyle w:val="Tekstpodstawowywcity"/>
        <w:numPr>
          <w:ilvl w:val="0"/>
          <w:numId w:val="41"/>
        </w:numPr>
        <w:suppressAutoHyphens w:val="0"/>
        <w:spacing w:line="360" w:lineRule="auto"/>
        <w:ind w:left="-284"/>
        <w:jc w:val="both"/>
        <w:rPr>
          <w:rFonts w:ascii="Arial" w:hAnsi="Arial" w:cs="Arial"/>
          <w:i/>
          <w:sz w:val="22"/>
          <w:szCs w:val="22"/>
        </w:rPr>
      </w:pPr>
      <w:r w:rsidRPr="007A06EA">
        <w:rPr>
          <w:rFonts w:ascii="Arial" w:hAnsi="Arial" w:cs="Arial"/>
          <w:sz w:val="22"/>
          <w:szCs w:val="22"/>
        </w:rPr>
        <w:t>Zamawiający zwróci Wykonawcy zabezpieczenie należytego wykonania Umowy w wysokości 70% w</w:t>
      </w:r>
      <w:r w:rsidR="00140A84">
        <w:rPr>
          <w:rFonts w:ascii="Arial" w:hAnsi="Arial" w:cs="Arial"/>
          <w:sz w:val="22"/>
          <w:szCs w:val="22"/>
        </w:rPr>
        <w:t> </w:t>
      </w:r>
      <w:r w:rsidRPr="007A06EA">
        <w:rPr>
          <w:rFonts w:ascii="Arial" w:hAnsi="Arial" w:cs="Arial"/>
          <w:sz w:val="22"/>
          <w:szCs w:val="22"/>
        </w:rPr>
        <w:t xml:space="preserve">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w:t>
      </w:r>
      <w:r w:rsidR="00F05BDA">
        <w:rPr>
          <w:rFonts w:ascii="Arial" w:hAnsi="Arial" w:cs="Arial"/>
          <w:sz w:val="22"/>
          <w:szCs w:val="22"/>
        </w:rPr>
        <w:t> </w:t>
      </w:r>
      <w:r w:rsidRPr="007A06EA">
        <w:rPr>
          <w:rFonts w:ascii="Arial" w:hAnsi="Arial" w:cs="Arial"/>
          <w:sz w:val="22"/>
          <w:szCs w:val="22"/>
        </w:rPr>
        <w:t>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0977D54B" w:rsidR="00056FB9" w:rsidRPr="007A06EA" w:rsidRDefault="00056FB9" w:rsidP="00BB2091">
      <w:pPr>
        <w:pStyle w:val="Tekstpodstawowywcity"/>
        <w:numPr>
          <w:ilvl w:val="0"/>
          <w:numId w:val="41"/>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Wynagrodzenia, o którym mowa w</w:t>
      </w:r>
      <w:r w:rsidR="00140A84">
        <w:rPr>
          <w:rFonts w:ascii="Arial" w:hAnsi="Arial" w:cs="Arial"/>
          <w:sz w:val="22"/>
          <w:szCs w:val="22"/>
          <w:lang w:eastAsia="pl-PL"/>
        </w:rPr>
        <w:t> </w:t>
      </w:r>
      <w:r w:rsidR="00184877">
        <w:rPr>
          <w:rFonts w:ascii="Arial" w:hAnsi="Arial" w:cs="Arial"/>
          <w:sz w:val="22"/>
          <w:szCs w:val="22"/>
          <w:highlight w:val="cyan"/>
          <w:lang w:eastAsia="pl-PL"/>
        </w:rPr>
        <w:t>§</w:t>
      </w:r>
      <w:r w:rsidR="00140A84">
        <w:rPr>
          <w:rFonts w:ascii="Arial" w:hAnsi="Arial" w:cs="Arial"/>
          <w:sz w:val="22"/>
          <w:szCs w:val="22"/>
          <w:highlight w:val="cyan"/>
          <w:lang w:eastAsia="pl-PL"/>
        </w:rPr>
        <w:t> </w:t>
      </w:r>
      <w:r w:rsidR="00184877">
        <w:rPr>
          <w:rFonts w:ascii="Arial" w:hAnsi="Arial" w:cs="Arial"/>
          <w:sz w:val="22"/>
          <w:szCs w:val="22"/>
          <w:highlight w:val="cyan"/>
          <w:lang w:eastAsia="pl-PL"/>
        </w:rPr>
        <w:t>11 ust. 1 pkt 3</w:t>
      </w:r>
      <w:r w:rsidR="00184877" w:rsidRPr="00184877">
        <w:rPr>
          <w:rFonts w:ascii="Arial" w:hAnsi="Arial" w:cs="Arial"/>
          <w:sz w:val="22"/>
          <w:szCs w:val="22"/>
          <w:lang w:eastAsia="pl-PL"/>
        </w:rPr>
        <w:t xml:space="preserve"> Umowy,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7069495B" w14:textId="50F1A093" w:rsidR="00056FB9" w:rsidRPr="0066688F" w:rsidRDefault="00056FB9" w:rsidP="007A06EA">
      <w:pPr>
        <w:spacing w:line="360" w:lineRule="auto"/>
        <w:ind w:left="-284"/>
        <w:jc w:val="center"/>
        <w:rPr>
          <w:rFonts w:ascii="Arial" w:hAnsi="Arial" w:cs="Arial"/>
          <w:sz w:val="22"/>
          <w:szCs w:val="22"/>
          <w:highlight w:val="red"/>
        </w:rPr>
      </w:pPr>
      <w:r w:rsidRPr="0066688F">
        <w:rPr>
          <w:rFonts w:ascii="Arial" w:hAnsi="Arial" w:cs="Arial"/>
          <w:b/>
          <w:sz w:val="22"/>
          <w:szCs w:val="22"/>
          <w:highlight w:val="red"/>
        </w:rPr>
        <w:t>§ 1</w:t>
      </w:r>
      <w:r w:rsidR="00114706" w:rsidRPr="0066688F">
        <w:rPr>
          <w:rFonts w:ascii="Arial" w:hAnsi="Arial" w:cs="Arial"/>
          <w:b/>
          <w:sz w:val="22"/>
          <w:szCs w:val="22"/>
          <w:highlight w:val="red"/>
        </w:rPr>
        <w:t>7</w:t>
      </w:r>
    </w:p>
    <w:p w14:paraId="12300E1D" w14:textId="77777777" w:rsidR="00056FB9" w:rsidRPr="007A06EA" w:rsidRDefault="00056FB9" w:rsidP="007A06EA">
      <w:pPr>
        <w:pStyle w:val="Akapitzlist"/>
        <w:spacing w:line="360" w:lineRule="auto"/>
        <w:ind w:left="-284"/>
        <w:jc w:val="center"/>
        <w:rPr>
          <w:rFonts w:ascii="Arial" w:hAnsi="Arial" w:cs="Arial"/>
          <w:b/>
          <w:sz w:val="22"/>
          <w:szCs w:val="22"/>
        </w:rPr>
      </w:pPr>
      <w:r w:rsidRPr="0066688F">
        <w:rPr>
          <w:rFonts w:ascii="Arial" w:hAnsi="Arial" w:cs="Arial"/>
          <w:b/>
          <w:sz w:val="22"/>
          <w:szCs w:val="22"/>
          <w:highlight w:val="red"/>
        </w:rPr>
        <w:t>Własność intelektualna*</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BB2091">
      <w:pPr>
        <w:pStyle w:val="Tekstpodstawowywcity"/>
        <w:numPr>
          <w:ilvl w:val="0"/>
          <w:numId w:val="4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BB2091">
      <w:pPr>
        <w:pStyle w:val="Tekstpodstawowywcity"/>
        <w:numPr>
          <w:ilvl w:val="0"/>
          <w:numId w:val="4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BB2091">
      <w:pPr>
        <w:pStyle w:val="Tekstpodstawowywcity"/>
        <w:numPr>
          <w:ilvl w:val="0"/>
          <w:numId w:val="4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BB2091">
      <w:pPr>
        <w:pStyle w:val="Tekstpodstawowywcity"/>
        <w:numPr>
          <w:ilvl w:val="0"/>
          <w:numId w:val="4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rsidP="00BB2091">
      <w:pPr>
        <w:pStyle w:val="Tekstpodstawowywcity"/>
        <w:numPr>
          <w:ilvl w:val="0"/>
          <w:numId w:val="40"/>
        </w:numPr>
        <w:tabs>
          <w:tab w:val="clear" w:pos="36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22"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BB2091">
      <w:pPr>
        <w:pStyle w:val="Akapitzlist"/>
        <w:numPr>
          <w:ilvl w:val="0"/>
          <w:numId w:val="51"/>
        </w:numPr>
        <w:tabs>
          <w:tab w:val="left" w:pos="142"/>
        </w:tabs>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BB2091">
      <w:pPr>
        <w:numPr>
          <w:ilvl w:val="0"/>
          <w:numId w:val="43"/>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1CD8734A" w:rsidR="00A41B50" w:rsidRPr="007A06EA" w:rsidRDefault="000C5EEB" w:rsidP="00BB2091">
      <w:pPr>
        <w:numPr>
          <w:ilvl w:val="0"/>
          <w:numId w:val="43"/>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23" w:history="1">
        <w:r w:rsidR="00BE57A4" w:rsidRPr="001E5E1E">
          <w:rPr>
            <w:rStyle w:val="Hipercze"/>
            <w:rFonts w:ascii="Arial" w:eastAsia="Calibri" w:hAnsi="Arial" w:cs="Arial"/>
            <w:sz w:val="22"/>
            <w:szCs w:val="22"/>
          </w:rPr>
          <w:t>iod.plk@plk-sa.pl</w:t>
        </w:r>
      </w:hyperlink>
      <w:r w:rsidR="00A41B50" w:rsidRPr="007A06EA">
        <w:rPr>
          <w:rFonts w:ascii="Arial" w:eastAsia="Calibri" w:hAnsi="Arial" w:cs="Arial"/>
          <w:color w:val="000000"/>
          <w:sz w:val="22"/>
          <w:szCs w:val="22"/>
        </w:rPr>
        <w:t xml:space="preserve"> Inspektora Ochrony Danych w PKP</w:t>
      </w:r>
      <w:r w:rsidR="00F05BDA">
        <w:rPr>
          <w:rFonts w:ascii="Arial" w:eastAsia="Calibri" w:hAnsi="Arial" w:cs="Arial"/>
          <w:color w:val="000000"/>
          <w:sz w:val="22"/>
          <w:szCs w:val="22"/>
        </w:rPr>
        <w:t> </w:t>
      </w:r>
      <w:r w:rsidR="00A41B50" w:rsidRPr="007A06EA">
        <w:rPr>
          <w:rFonts w:ascii="Arial" w:eastAsia="Calibri" w:hAnsi="Arial" w:cs="Arial"/>
          <w:color w:val="000000"/>
          <w:sz w:val="22"/>
          <w:szCs w:val="22"/>
        </w:rPr>
        <w:t>Polskie Linie Kolejowe S.A., udostępniony osobom, których dane osobowe są przetwarzane przez Spółkę;</w:t>
      </w:r>
    </w:p>
    <w:p w14:paraId="1A0354CF" w14:textId="1F6BA968" w:rsidR="00A41B50" w:rsidRPr="007A06EA" w:rsidRDefault="00A41B50" w:rsidP="00BB2091">
      <w:pPr>
        <w:numPr>
          <w:ilvl w:val="0"/>
          <w:numId w:val="43"/>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BB2091">
      <w:pPr>
        <w:numPr>
          <w:ilvl w:val="0"/>
          <w:numId w:val="50"/>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BB2091">
      <w:pPr>
        <w:numPr>
          <w:ilvl w:val="0"/>
          <w:numId w:val="50"/>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BB2091">
      <w:pPr>
        <w:numPr>
          <w:ilvl w:val="0"/>
          <w:numId w:val="50"/>
        </w:numPr>
        <w:tabs>
          <w:tab w:val="left" w:pos="6660"/>
        </w:tabs>
        <w:spacing w:line="360" w:lineRule="auto"/>
        <w:ind w:left="426" w:hanging="284"/>
        <w:contextualSpacing/>
        <w:jc w:val="both"/>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F05BDA">
      <w:pPr>
        <w:tabs>
          <w:tab w:val="left" w:pos="6660"/>
        </w:tabs>
        <w:spacing w:line="360" w:lineRule="auto"/>
        <w:ind w:left="142"/>
        <w:jc w:val="both"/>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BB2091">
      <w:pPr>
        <w:numPr>
          <w:ilvl w:val="0"/>
          <w:numId w:val="43"/>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0342527D" w:rsidR="00470980" w:rsidRPr="007A06EA" w:rsidRDefault="00470980" w:rsidP="00BB2091">
      <w:pPr>
        <w:numPr>
          <w:ilvl w:val="0"/>
          <w:numId w:val="43"/>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w:t>
      </w:r>
      <w:r w:rsidR="00F05BDA">
        <w:rPr>
          <w:rFonts w:ascii="Arial" w:hAnsi="Arial" w:cs="Arial"/>
          <w:color w:val="000000" w:themeColor="text1"/>
          <w:sz w:val="22"/>
          <w:szCs w:val="22"/>
        </w:rPr>
        <w:t> </w:t>
      </w:r>
      <w:r w:rsidRPr="007A06EA">
        <w:rPr>
          <w:rFonts w:ascii="Arial" w:hAnsi="Arial" w:cs="Arial"/>
          <w:color w:val="000000" w:themeColor="text1"/>
          <w:sz w:val="22"/>
          <w:szCs w:val="22"/>
        </w:rPr>
        <w:t>szczególności podmiotom przetwarzającym na podstawie zawartych umów;</w:t>
      </w:r>
    </w:p>
    <w:p w14:paraId="0600B766" w14:textId="4EC83A0F" w:rsidR="00A41B50" w:rsidRPr="007A06EA" w:rsidRDefault="00A41B50" w:rsidP="00BB2091">
      <w:pPr>
        <w:numPr>
          <w:ilvl w:val="0"/>
          <w:numId w:val="43"/>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BB2091">
      <w:pPr>
        <w:pStyle w:val="Tekstblokowy"/>
        <w:numPr>
          <w:ilvl w:val="1"/>
          <w:numId w:val="49"/>
        </w:numPr>
        <w:tabs>
          <w:tab w:val="left" w:pos="851"/>
        </w:tabs>
        <w:spacing w:after="0" w:line="360" w:lineRule="auto"/>
        <w:ind w:left="426" w:right="0" w:hanging="283"/>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BB2091">
      <w:pPr>
        <w:pStyle w:val="Tekstblokowy"/>
        <w:numPr>
          <w:ilvl w:val="1"/>
          <w:numId w:val="49"/>
        </w:numPr>
        <w:tabs>
          <w:tab w:val="left" w:pos="851"/>
        </w:tabs>
        <w:spacing w:after="0" w:line="360" w:lineRule="auto"/>
        <w:ind w:left="426" w:right="0" w:hanging="283"/>
        <w:rPr>
          <w:sz w:val="22"/>
          <w:szCs w:val="22"/>
        </w:rPr>
      </w:pPr>
      <w:r w:rsidRPr="007A06EA">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6733733F" w14:textId="64AEB9F1" w:rsidR="00A41B50" w:rsidRPr="00785878" w:rsidRDefault="00A41B50" w:rsidP="00785878">
      <w:pPr>
        <w:pStyle w:val="Tekstblokowy"/>
        <w:numPr>
          <w:ilvl w:val="1"/>
          <w:numId w:val="49"/>
        </w:numPr>
        <w:spacing w:after="0" w:line="360" w:lineRule="auto"/>
        <w:ind w:left="426" w:right="0" w:hanging="283"/>
        <w:rPr>
          <w:sz w:val="22"/>
          <w:szCs w:val="22"/>
        </w:rPr>
      </w:pPr>
      <w:r w:rsidRPr="00785878">
        <w:rPr>
          <w:sz w:val="22"/>
          <w:szCs w:val="22"/>
        </w:rPr>
        <w:t>zachodzi przypadek, o którym mowa w art. 49 ust. 1 akapit drugi RODO,</w:t>
      </w:r>
      <w:r w:rsidR="00785878" w:rsidRPr="00785878">
        <w:rPr>
          <w:sz w:val="22"/>
          <w:szCs w:val="22"/>
        </w:rPr>
        <w:t xml:space="preserve"> </w:t>
      </w:r>
      <w:r w:rsidRPr="00785878">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BB2091">
      <w:pPr>
        <w:numPr>
          <w:ilvl w:val="0"/>
          <w:numId w:val="43"/>
        </w:numPr>
        <w:tabs>
          <w:tab w:val="left" w:pos="6660"/>
        </w:tabs>
        <w:spacing w:line="360" w:lineRule="auto"/>
        <w:ind w:left="142" w:hanging="284"/>
        <w:jc w:val="both"/>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BB2091">
      <w:pPr>
        <w:numPr>
          <w:ilvl w:val="0"/>
          <w:numId w:val="43"/>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BB2091">
      <w:pPr>
        <w:numPr>
          <w:ilvl w:val="0"/>
          <w:numId w:val="43"/>
        </w:numPr>
        <w:tabs>
          <w:tab w:val="left" w:pos="6660"/>
        </w:tabs>
        <w:spacing w:line="360" w:lineRule="auto"/>
        <w:ind w:left="142" w:hanging="284"/>
        <w:jc w:val="both"/>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BB2091">
      <w:pPr>
        <w:numPr>
          <w:ilvl w:val="0"/>
          <w:numId w:val="43"/>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BB2091">
      <w:pPr>
        <w:numPr>
          <w:ilvl w:val="0"/>
          <w:numId w:val="43"/>
        </w:numPr>
        <w:tabs>
          <w:tab w:val="left" w:pos="6660"/>
        </w:tabs>
        <w:spacing w:line="360" w:lineRule="auto"/>
        <w:ind w:left="142" w:hanging="426"/>
        <w:jc w:val="both"/>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BB2091">
      <w:pPr>
        <w:pStyle w:val="Akapitzlist"/>
        <w:numPr>
          <w:ilvl w:val="0"/>
          <w:numId w:val="51"/>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BB2091">
      <w:pPr>
        <w:numPr>
          <w:ilvl w:val="0"/>
          <w:numId w:val="52"/>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BB2091">
      <w:pPr>
        <w:numPr>
          <w:ilvl w:val="0"/>
          <w:numId w:val="52"/>
        </w:numPr>
        <w:tabs>
          <w:tab w:val="left" w:pos="6660"/>
        </w:tabs>
        <w:spacing w:line="360" w:lineRule="auto"/>
        <w:ind w:left="142" w:hanging="284"/>
        <w:jc w:val="both"/>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BB2091">
      <w:pPr>
        <w:pStyle w:val="Akapitzlist"/>
        <w:numPr>
          <w:ilvl w:val="0"/>
          <w:numId w:val="51"/>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8428BC6" w14:textId="3285448F" w:rsidR="00EF5944" w:rsidRPr="007A06EA" w:rsidRDefault="00A41B50" w:rsidP="00BB2091">
      <w:pPr>
        <w:pStyle w:val="Akapitzlist"/>
        <w:numPr>
          <w:ilvl w:val="0"/>
          <w:numId w:val="51"/>
        </w:numPr>
        <w:overflowPunct w:val="0"/>
        <w:autoSpaceDE w:val="0"/>
        <w:autoSpaceDN w:val="0"/>
        <w:adjustRightInd w:val="0"/>
        <w:spacing w:line="360" w:lineRule="auto"/>
        <w:ind w:left="-284" w:hanging="283"/>
        <w:jc w:val="both"/>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212AD12B" w14:textId="77777777" w:rsidR="004F5FD6" w:rsidRDefault="004F5FD6" w:rsidP="007A06EA">
      <w:pPr>
        <w:spacing w:line="360" w:lineRule="auto"/>
        <w:ind w:left="-284"/>
        <w:jc w:val="center"/>
        <w:rPr>
          <w:rFonts w:ascii="Arial" w:hAnsi="Arial" w:cs="Arial"/>
          <w:b/>
          <w:sz w:val="22"/>
          <w:szCs w:val="22"/>
        </w:rPr>
      </w:pPr>
    </w:p>
    <w:p w14:paraId="02A72E46" w14:textId="77777777" w:rsidR="004F5FD6" w:rsidRDefault="004F5FD6" w:rsidP="007A06EA">
      <w:pPr>
        <w:spacing w:line="360" w:lineRule="auto"/>
        <w:ind w:left="-284"/>
        <w:jc w:val="center"/>
        <w:rPr>
          <w:rFonts w:ascii="Arial" w:hAnsi="Arial" w:cs="Arial"/>
          <w:b/>
          <w:sz w:val="22"/>
          <w:szCs w:val="22"/>
        </w:rPr>
      </w:pP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Zakaz cesji</w:t>
      </w:r>
    </w:p>
    <w:p w14:paraId="16CDEC36" w14:textId="6F541272" w:rsidR="002C5E1A" w:rsidRPr="007A06EA" w:rsidRDefault="00056FB9" w:rsidP="00F05BDA">
      <w:pPr>
        <w:pStyle w:val="Tekstkomentarza"/>
        <w:spacing w:line="360" w:lineRule="auto"/>
        <w:ind w:left="-284"/>
        <w:jc w:val="both"/>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0CF72D36" w:rsidR="0051564D" w:rsidRPr="007A06EA" w:rsidRDefault="0051564D" w:rsidP="00F05BDA">
      <w:pPr>
        <w:numPr>
          <w:ilvl w:val="0"/>
          <w:numId w:val="21"/>
        </w:numPr>
        <w:spacing w:line="360" w:lineRule="auto"/>
        <w:ind w:left="-284" w:hanging="357"/>
        <w:jc w:val="both"/>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Pr="007A06EA">
        <w:rPr>
          <w:rFonts w:ascii="Arial" w:hAnsi="Arial" w:cs="Arial"/>
          <w:sz w:val="22"/>
          <w:szCs w:val="22"/>
          <w:highlight w:val="yellow"/>
        </w:rPr>
        <w:t>__</w:t>
      </w:r>
      <w:r w:rsidR="00785878">
        <w:rPr>
          <w:rFonts w:ascii="Arial" w:hAnsi="Arial" w:cs="Arial"/>
          <w:sz w:val="22"/>
          <w:szCs w:val="22"/>
          <w:highlight w:val="yellow"/>
        </w:rPr>
        <w:t>14</w:t>
      </w:r>
      <w:r w:rsidRPr="007A06EA">
        <w:rPr>
          <w:rFonts w:ascii="Arial" w:hAnsi="Arial" w:cs="Arial"/>
          <w:sz w:val="22"/>
          <w:szCs w:val="22"/>
          <w:highlight w:val="yellow"/>
        </w:rPr>
        <w:t>__</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460B52E1" w:rsidR="0051564D" w:rsidRPr="007A06EA" w:rsidRDefault="0051564D" w:rsidP="00F05BDA">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Pr="007A06EA">
        <w:rPr>
          <w:rFonts w:ascii="Arial" w:hAnsi="Arial" w:cs="Arial"/>
          <w:sz w:val="22"/>
          <w:szCs w:val="22"/>
          <w:highlight w:val="yellow"/>
        </w:rPr>
        <w:t>_</w:t>
      </w:r>
      <w:r w:rsidR="00785878">
        <w:rPr>
          <w:rFonts w:ascii="Arial" w:hAnsi="Arial" w:cs="Arial"/>
          <w:sz w:val="22"/>
          <w:szCs w:val="22"/>
          <w:highlight w:val="yellow"/>
        </w:rPr>
        <w:t>7</w:t>
      </w:r>
      <w:r w:rsidRPr="007A06EA">
        <w:rPr>
          <w:rFonts w:ascii="Arial" w:hAnsi="Arial" w:cs="Arial"/>
          <w:sz w:val="22"/>
          <w:szCs w:val="22"/>
          <w:highlight w:val="yellow"/>
        </w:rPr>
        <w:t>__</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Pr="007A06EA">
        <w:rPr>
          <w:rFonts w:ascii="Arial" w:hAnsi="Arial" w:cs="Arial"/>
          <w:sz w:val="22"/>
          <w:szCs w:val="22"/>
          <w:highlight w:val="yellow"/>
        </w:rPr>
        <w:t>_</w:t>
      </w:r>
      <w:r w:rsidR="00785878">
        <w:rPr>
          <w:rFonts w:ascii="Arial" w:hAnsi="Arial" w:cs="Arial"/>
          <w:sz w:val="22"/>
          <w:szCs w:val="22"/>
          <w:highlight w:val="yellow"/>
        </w:rPr>
        <w:t>7</w:t>
      </w:r>
      <w:r w:rsidRPr="007A06EA">
        <w:rPr>
          <w:rFonts w:ascii="Arial" w:hAnsi="Arial" w:cs="Arial"/>
          <w:sz w:val="22"/>
          <w:szCs w:val="22"/>
          <w:highlight w:val="yellow"/>
        </w:rPr>
        <w:t>_</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3B776BFD" w:rsidR="0051564D" w:rsidRPr="007A06EA" w:rsidRDefault="0051564D" w:rsidP="00F05BDA">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Pr="007A06EA">
        <w:rPr>
          <w:rFonts w:ascii="Arial" w:hAnsi="Arial" w:cs="Arial"/>
          <w:sz w:val="22"/>
          <w:szCs w:val="22"/>
          <w:highlight w:val="yellow"/>
        </w:rPr>
        <w:t>__</w:t>
      </w:r>
      <w:r w:rsidR="00785878">
        <w:rPr>
          <w:rFonts w:ascii="Arial" w:hAnsi="Arial" w:cs="Arial"/>
          <w:sz w:val="22"/>
          <w:szCs w:val="22"/>
          <w:highlight w:val="yellow"/>
        </w:rPr>
        <w:t>7</w:t>
      </w:r>
      <w:r w:rsidRPr="007A06EA">
        <w:rPr>
          <w:rFonts w:ascii="Arial" w:hAnsi="Arial" w:cs="Arial"/>
          <w:sz w:val="22"/>
          <w:szCs w:val="22"/>
          <w:highlight w:val="yellow"/>
        </w:rPr>
        <w:t>__</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3B226692" w14:textId="77777777" w:rsidR="0051564D" w:rsidRPr="007A06EA" w:rsidRDefault="0051564D" w:rsidP="00F05BDA">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22168EEA" w:rsidR="0051564D" w:rsidRPr="007A06EA" w:rsidRDefault="0051564D" w:rsidP="00F05BDA">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7A06EA">
        <w:rPr>
          <w:rFonts w:ascii="Arial" w:hAnsi="Arial" w:cs="Arial"/>
          <w:sz w:val="22"/>
          <w:szCs w:val="22"/>
          <w:highlight w:val="cyan"/>
        </w:rPr>
        <w:t xml:space="preserve">§ 5 ust. </w:t>
      </w:r>
      <w:r w:rsidR="00516BAF">
        <w:rPr>
          <w:rFonts w:ascii="Arial" w:hAnsi="Arial" w:cs="Arial"/>
          <w:sz w:val="22"/>
          <w:szCs w:val="22"/>
          <w:highlight w:val="cyan"/>
        </w:rPr>
        <w:t>11</w:t>
      </w:r>
      <w:r w:rsidRPr="007A06EA">
        <w:rPr>
          <w:rFonts w:ascii="Arial" w:hAnsi="Arial" w:cs="Arial"/>
          <w:sz w:val="22"/>
          <w:szCs w:val="22"/>
          <w:highlight w:val="cyan"/>
        </w:rPr>
        <w:t xml:space="preserve"> </w:t>
      </w:r>
      <w:r w:rsidR="001A0E67" w:rsidRPr="007A06EA">
        <w:rPr>
          <w:rFonts w:ascii="Arial" w:hAnsi="Arial" w:cs="Arial"/>
          <w:sz w:val="22"/>
          <w:szCs w:val="22"/>
          <w:highlight w:val="cyan"/>
        </w:rPr>
        <w:t>pkt 6)</w:t>
      </w:r>
      <w:r w:rsidRPr="007A06EA">
        <w:rPr>
          <w:rFonts w:ascii="Arial" w:hAnsi="Arial" w:cs="Arial"/>
          <w:sz w:val="22"/>
          <w:szCs w:val="22"/>
        </w:rPr>
        <w:t xml:space="preserve"> Umowy,</w:t>
      </w:r>
    </w:p>
    <w:p w14:paraId="083A39A2" w14:textId="508D5201" w:rsidR="0051564D" w:rsidRPr="007A06EA" w:rsidRDefault="0051564D" w:rsidP="00F05BDA">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Zamawiający nie uzyskał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A84E86" w:rsidRPr="007A06EA">
        <w:rPr>
          <w:rFonts w:ascii="Arial" w:hAnsi="Arial" w:cs="Arial"/>
          <w:i/>
          <w:sz w:val="22"/>
          <w:szCs w:val="22"/>
        </w:rPr>
        <w:t xml:space="preserve"> </w:t>
      </w:r>
      <w:r w:rsidR="008770D2" w:rsidRPr="007A06EA">
        <w:rPr>
          <w:rFonts w:ascii="Arial" w:hAnsi="Arial" w:cs="Arial"/>
          <w:i/>
          <w:sz w:val="22"/>
          <w:szCs w:val="22"/>
          <w:highlight w:val="green"/>
        </w:rPr>
        <w:t>(dostosować do specyfiki konkretnego zamówienia)</w:t>
      </w:r>
    </w:p>
    <w:p w14:paraId="3CC1BE8A" w14:textId="588FBE36" w:rsidR="00D33998" w:rsidRPr="007A06EA" w:rsidRDefault="00D33998" w:rsidP="00F05BDA">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9D3FD3" w:rsidRPr="007A06EA">
        <w:rPr>
          <w:rFonts w:ascii="Arial" w:hAnsi="Arial" w:cs="Arial"/>
          <w:sz w:val="22"/>
          <w:szCs w:val="22"/>
        </w:rPr>
        <w:t>,</w:t>
      </w:r>
      <w:r w:rsidRPr="007A06EA">
        <w:rPr>
          <w:rFonts w:ascii="Arial" w:hAnsi="Arial" w:cs="Arial"/>
          <w:sz w:val="22"/>
          <w:szCs w:val="22"/>
        </w:rPr>
        <w:t xml:space="preserve"> </w:t>
      </w:r>
      <w:r w:rsidRPr="007A06EA">
        <w:rPr>
          <w:rFonts w:ascii="Arial" w:hAnsi="Arial" w:cs="Arial"/>
          <w:i/>
          <w:sz w:val="22"/>
          <w:szCs w:val="22"/>
          <w:highlight w:val="green"/>
        </w:rPr>
        <w:t>(dostosować do sp</w:t>
      </w:r>
      <w:r w:rsidR="009D3FD3" w:rsidRPr="007A06EA">
        <w:rPr>
          <w:rFonts w:ascii="Arial" w:hAnsi="Arial" w:cs="Arial"/>
          <w:i/>
          <w:sz w:val="22"/>
          <w:szCs w:val="22"/>
          <w:highlight w:val="green"/>
        </w:rPr>
        <w:t>ecyfiki konkretnego zamówienia)</w:t>
      </w:r>
    </w:p>
    <w:p w14:paraId="6FB780EF" w14:textId="42FBE798" w:rsidR="00D33998" w:rsidRPr="007A06EA" w:rsidRDefault="00D33998" w:rsidP="00F05BDA">
      <w:pPr>
        <w:pStyle w:val="Tekstpodstawowywcity"/>
        <w:numPr>
          <w:ilvl w:val="0"/>
          <w:numId w:val="22"/>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4727E880" w:rsidR="00455F31" w:rsidRPr="007A06EA" w:rsidRDefault="00D076BF" w:rsidP="00F05BDA">
      <w:pPr>
        <w:pStyle w:val="Tekstpodstawowywcity"/>
        <w:numPr>
          <w:ilvl w:val="0"/>
          <w:numId w:val="22"/>
        </w:numPr>
        <w:suppressAutoHyphens w:val="0"/>
        <w:spacing w:line="360" w:lineRule="auto"/>
        <w:ind w:left="0" w:hanging="284"/>
        <w:jc w:val="both"/>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7A06EA">
        <w:rPr>
          <w:rFonts w:ascii="Arial" w:hAnsi="Arial" w:cs="Arial"/>
          <w:sz w:val="22"/>
          <w:szCs w:val="22"/>
          <w:highlight w:val="cyan"/>
          <w:lang w:eastAsia="pl-PL"/>
        </w:rPr>
        <w:t>§1</w:t>
      </w:r>
      <w:r w:rsidR="00F63929" w:rsidRPr="007A06EA">
        <w:rPr>
          <w:rFonts w:ascii="Arial" w:hAnsi="Arial" w:cs="Arial"/>
          <w:sz w:val="22"/>
          <w:szCs w:val="22"/>
          <w:highlight w:val="cyan"/>
          <w:lang w:eastAsia="pl-PL"/>
        </w:rPr>
        <w:t>6</w:t>
      </w:r>
      <w:r w:rsidR="001A0E67" w:rsidRPr="007A06EA">
        <w:rPr>
          <w:rFonts w:ascii="Arial" w:hAnsi="Arial" w:cs="Arial"/>
          <w:sz w:val="22"/>
          <w:szCs w:val="22"/>
          <w:highlight w:val="cyan"/>
          <w:lang w:eastAsia="pl-PL"/>
        </w:rPr>
        <w:t xml:space="preserve"> </w:t>
      </w:r>
      <w:r w:rsidR="009079CA" w:rsidRPr="007A06EA">
        <w:rPr>
          <w:rFonts w:ascii="Arial" w:hAnsi="Arial" w:cs="Arial"/>
          <w:sz w:val="22"/>
          <w:szCs w:val="22"/>
          <w:highlight w:val="cyan"/>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7A06EA">
        <w:rPr>
          <w:rFonts w:ascii="Arial" w:hAnsi="Arial" w:cs="Arial"/>
          <w:sz w:val="22"/>
          <w:szCs w:val="22"/>
          <w:highlight w:val="cyan"/>
          <w:lang w:eastAsia="pl-PL"/>
        </w:rPr>
        <w:t>§ 1</w:t>
      </w:r>
      <w:r w:rsidR="00F63929" w:rsidRPr="007A06EA">
        <w:rPr>
          <w:rFonts w:ascii="Arial" w:hAnsi="Arial" w:cs="Arial"/>
          <w:sz w:val="22"/>
          <w:szCs w:val="22"/>
          <w:highlight w:val="cyan"/>
          <w:lang w:eastAsia="pl-PL"/>
        </w:rPr>
        <w:t>6</w:t>
      </w:r>
      <w:r w:rsidR="009079CA" w:rsidRPr="007A06EA">
        <w:rPr>
          <w:rFonts w:ascii="Arial" w:hAnsi="Arial" w:cs="Arial"/>
          <w:sz w:val="22"/>
          <w:szCs w:val="22"/>
          <w:highlight w:val="cyan"/>
          <w:lang w:eastAsia="pl-PL"/>
        </w:rPr>
        <w:t xml:space="preserve"> ust. 3</w:t>
      </w:r>
      <w:r w:rsidR="009079CA" w:rsidRPr="007A06EA">
        <w:rPr>
          <w:rFonts w:ascii="Arial" w:hAnsi="Arial" w:cs="Arial"/>
          <w:sz w:val="22"/>
          <w:szCs w:val="22"/>
          <w:lang w:eastAsia="pl-PL"/>
        </w:rPr>
        <w:t xml:space="preserve"> Umowy. Zamawiający ma prawo </w:t>
      </w:r>
      <w:r w:rsidR="009079CA" w:rsidRPr="007A06EA">
        <w:rPr>
          <w:rFonts w:ascii="Arial" w:hAnsi="Arial" w:cs="Arial"/>
          <w:sz w:val="22"/>
          <w:szCs w:val="22"/>
          <w:lang w:eastAsia="pl-PL"/>
        </w:rPr>
        <w:lastRenderedPageBreak/>
        <w:t>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4443F195" w:rsidR="009079CA" w:rsidRPr="007A06EA" w:rsidRDefault="00455F31" w:rsidP="00F05BDA">
      <w:pPr>
        <w:pStyle w:val="Tekstpodstawowywcity"/>
        <w:numPr>
          <w:ilvl w:val="0"/>
          <w:numId w:val="22"/>
        </w:numPr>
        <w:tabs>
          <w:tab w:val="clear" w:pos="1440"/>
          <w:tab w:val="num" w:pos="142"/>
        </w:tabs>
        <w:suppressAutoHyphens w:val="0"/>
        <w:spacing w:line="360" w:lineRule="auto"/>
        <w:ind w:left="0" w:hanging="284"/>
        <w:jc w:val="both"/>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7A06EA">
        <w:rPr>
          <w:rFonts w:ascii="Arial" w:hAnsi="Arial" w:cs="Arial"/>
          <w:sz w:val="22"/>
          <w:szCs w:val="22"/>
          <w:highlight w:val="cyan"/>
        </w:rPr>
        <w:t>§ 15</w:t>
      </w:r>
      <w:r w:rsidRPr="007A06EA">
        <w:rPr>
          <w:rFonts w:ascii="Arial" w:hAnsi="Arial" w:cs="Arial"/>
          <w:sz w:val="22"/>
          <w:szCs w:val="22"/>
        </w:rPr>
        <w:t xml:space="preserve">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 xml:space="preserve">– </w:t>
      </w:r>
      <w:r w:rsidR="00483D2F" w:rsidRPr="00483D2F">
        <w:rPr>
          <w:rFonts w:ascii="Arial" w:hAnsi="Arial" w:cs="Arial"/>
          <w:sz w:val="22"/>
          <w:szCs w:val="22"/>
        </w:rPr>
        <w:t xml:space="preserve">Zamawiający ma prawo do odstąpienia od Umowy w terminie </w:t>
      </w:r>
      <w:r w:rsidR="00483D2F" w:rsidRPr="00974113">
        <w:rPr>
          <w:rFonts w:ascii="Arial" w:hAnsi="Arial" w:cs="Arial"/>
          <w:sz w:val="22"/>
          <w:szCs w:val="22"/>
          <w:highlight w:val="yellow"/>
        </w:rPr>
        <w:t>_</w:t>
      </w:r>
      <w:r w:rsidR="002C5EF4" w:rsidRPr="00974113">
        <w:rPr>
          <w:rFonts w:ascii="Arial" w:hAnsi="Arial" w:cs="Arial"/>
          <w:sz w:val="22"/>
          <w:szCs w:val="22"/>
          <w:highlight w:val="yellow"/>
        </w:rPr>
        <w:t>7</w:t>
      </w:r>
      <w:r w:rsidR="00483D2F" w:rsidRPr="00974113">
        <w:rPr>
          <w:rFonts w:ascii="Arial" w:hAnsi="Arial" w:cs="Arial"/>
          <w:sz w:val="22"/>
          <w:szCs w:val="22"/>
          <w:highlight w:val="yellow"/>
        </w:rPr>
        <w:t xml:space="preserve">_ dni od </w:t>
      </w:r>
      <w:r w:rsidR="000A403E" w:rsidRPr="00974113">
        <w:rPr>
          <w:rFonts w:ascii="Arial" w:hAnsi="Arial" w:cs="Arial"/>
          <w:sz w:val="22"/>
          <w:szCs w:val="22"/>
          <w:highlight w:val="yellow"/>
          <w:lang w:eastAsia="pl-PL"/>
        </w:rPr>
        <w:t xml:space="preserve">dnia </w:t>
      </w:r>
      <w:r w:rsidR="00C43630" w:rsidRPr="00974113">
        <w:rPr>
          <w:rFonts w:ascii="Arial" w:hAnsi="Arial" w:cs="Arial"/>
          <w:sz w:val="22"/>
          <w:szCs w:val="22"/>
          <w:highlight w:val="yellow"/>
          <w:lang w:eastAsia="pl-PL"/>
        </w:rPr>
        <w:t xml:space="preserve">wezwania Wykonawcy do </w:t>
      </w:r>
      <w:r w:rsidR="00B94103" w:rsidRPr="00974113">
        <w:rPr>
          <w:rFonts w:ascii="Arial" w:hAnsi="Arial" w:cs="Arial"/>
          <w:sz w:val="22"/>
          <w:szCs w:val="22"/>
          <w:highlight w:val="yellow"/>
          <w:lang w:eastAsia="pl-PL"/>
        </w:rPr>
        <w:t>przedstawienia dokumentu potwierdzającego zawarcie umowy ubezpieczenia</w:t>
      </w:r>
      <w:r w:rsidR="009079CA" w:rsidRPr="007A06EA">
        <w:rPr>
          <w:rFonts w:ascii="Arial" w:hAnsi="Arial" w:cs="Arial"/>
          <w:sz w:val="22"/>
          <w:szCs w:val="22"/>
          <w:lang w:eastAsia="pl-PL"/>
        </w:rPr>
        <w:t>.</w:t>
      </w:r>
    </w:p>
    <w:p w14:paraId="4C1ADBF7" w14:textId="1D30C6A4" w:rsidR="00C25E89" w:rsidRPr="007A06EA" w:rsidRDefault="0051564D" w:rsidP="00F05BDA">
      <w:pPr>
        <w:numPr>
          <w:ilvl w:val="0"/>
          <w:numId w:val="21"/>
        </w:numPr>
        <w:spacing w:line="360" w:lineRule="auto"/>
        <w:ind w:left="-284" w:hanging="357"/>
        <w:jc w:val="both"/>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9D3FD3" w:rsidRPr="007A06EA">
        <w:rPr>
          <w:rFonts w:ascii="Arial" w:hAnsi="Arial" w:cs="Arial"/>
          <w:sz w:val="22"/>
          <w:szCs w:val="22"/>
          <w:highlight w:val="yellow"/>
        </w:rPr>
        <w:t>__</w:t>
      </w:r>
      <w:r w:rsidR="00785878">
        <w:rPr>
          <w:rFonts w:ascii="Arial" w:hAnsi="Arial" w:cs="Arial"/>
          <w:sz w:val="22"/>
          <w:szCs w:val="22"/>
          <w:highlight w:val="yellow"/>
        </w:rPr>
        <w:t>30</w:t>
      </w:r>
      <w:r w:rsidR="009D3FD3" w:rsidRPr="007A06EA">
        <w:rPr>
          <w:rFonts w:ascii="Arial" w:hAnsi="Arial" w:cs="Arial"/>
          <w:sz w:val="22"/>
          <w:szCs w:val="22"/>
          <w:highlight w:val="yellow"/>
        </w:rPr>
        <w:t>__</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F05BDA">
      <w:pPr>
        <w:numPr>
          <w:ilvl w:val="0"/>
          <w:numId w:val="21"/>
        </w:numPr>
        <w:spacing w:line="360" w:lineRule="auto"/>
        <w:ind w:left="-284" w:hanging="357"/>
        <w:jc w:val="both"/>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734136D9" w:rsidR="0051564D" w:rsidRPr="007A06EA" w:rsidRDefault="0051564D" w:rsidP="00F05BDA">
      <w:pPr>
        <w:numPr>
          <w:ilvl w:val="0"/>
          <w:numId w:val="21"/>
        </w:numPr>
        <w:spacing w:line="360" w:lineRule="auto"/>
        <w:ind w:left="-284" w:hanging="357"/>
        <w:jc w:val="both"/>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Pr="007A06EA">
        <w:rPr>
          <w:rFonts w:ascii="Arial" w:hAnsi="Arial" w:cs="Arial"/>
          <w:sz w:val="22"/>
          <w:szCs w:val="22"/>
          <w:highlight w:val="yellow"/>
        </w:rPr>
        <w:t>__</w:t>
      </w:r>
      <w:r w:rsidR="00785878">
        <w:rPr>
          <w:rFonts w:ascii="Arial" w:hAnsi="Arial" w:cs="Arial"/>
          <w:sz w:val="22"/>
          <w:szCs w:val="22"/>
          <w:highlight w:val="yellow"/>
        </w:rPr>
        <w:t>7</w:t>
      </w:r>
      <w:r w:rsidRPr="007A06EA">
        <w:rPr>
          <w:rFonts w:ascii="Arial" w:hAnsi="Arial" w:cs="Arial"/>
          <w:sz w:val="22"/>
          <w:szCs w:val="22"/>
          <w:highlight w:val="yellow"/>
        </w:rPr>
        <w:t>__</w:t>
      </w:r>
      <w:r w:rsidRPr="007A06EA">
        <w:rPr>
          <w:rFonts w:ascii="Arial" w:hAnsi="Arial" w:cs="Arial"/>
          <w:sz w:val="22"/>
          <w:szCs w:val="22"/>
        </w:rPr>
        <w:t xml:space="preserve"> dni od zaistnienia zdarzenia opisanego poniżej, jeżeli:</w:t>
      </w:r>
    </w:p>
    <w:p w14:paraId="419EE3A6" w14:textId="2A3E7865" w:rsidR="0051564D" w:rsidRPr="007A06EA" w:rsidRDefault="0051564D" w:rsidP="00F05BDA">
      <w:pPr>
        <w:pStyle w:val="Tekstpodstawowywcity"/>
        <w:numPr>
          <w:ilvl w:val="0"/>
          <w:numId w:val="23"/>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Pr="007A06EA">
        <w:rPr>
          <w:rFonts w:ascii="Arial" w:hAnsi="Arial" w:cs="Arial"/>
          <w:sz w:val="22"/>
          <w:szCs w:val="22"/>
          <w:highlight w:val="yellow"/>
        </w:rPr>
        <w:t>_</w:t>
      </w:r>
      <w:r w:rsidR="00785878">
        <w:rPr>
          <w:rFonts w:ascii="Arial" w:hAnsi="Arial" w:cs="Arial"/>
          <w:sz w:val="22"/>
          <w:szCs w:val="22"/>
          <w:highlight w:val="yellow"/>
        </w:rPr>
        <w:t>7</w:t>
      </w:r>
      <w:r w:rsidRPr="007A06EA">
        <w:rPr>
          <w:rFonts w:ascii="Arial" w:hAnsi="Arial" w:cs="Arial"/>
          <w:sz w:val="22"/>
          <w:szCs w:val="22"/>
          <w:highlight w:val="yellow"/>
        </w:rPr>
        <w:t>__</w:t>
      </w:r>
      <w:r w:rsidRPr="007A06EA">
        <w:rPr>
          <w:rFonts w:ascii="Arial" w:hAnsi="Arial" w:cs="Arial"/>
          <w:sz w:val="22"/>
          <w:szCs w:val="22"/>
        </w:rPr>
        <w:t xml:space="preserve"> dni, pomimo wcześniejszego wezwania do jego przekazania i upływu dodatkowego </w:t>
      </w:r>
      <w:r w:rsidRPr="007A06EA">
        <w:rPr>
          <w:rFonts w:ascii="Arial" w:hAnsi="Arial" w:cs="Arial"/>
          <w:sz w:val="22"/>
          <w:szCs w:val="22"/>
          <w:highlight w:val="yellow"/>
        </w:rPr>
        <w:t>__</w:t>
      </w:r>
      <w:r w:rsidR="00785878">
        <w:rPr>
          <w:rFonts w:ascii="Arial" w:hAnsi="Arial" w:cs="Arial"/>
          <w:sz w:val="22"/>
          <w:szCs w:val="22"/>
          <w:highlight w:val="yellow"/>
        </w:rPr>
        <w:t>7</w:t>
      </w:r>
      <w:r w:rsidRPr="007A06EA">
        <w:rPr>
          <w:rFonts w:ascii="Arial" w:hAnsi="Arial" w:cs="Arial"/>
          <w:sz w:val="22"/>
          <w:szCs w:val="22"/>
          <w:highlight w:val="yellow"/>
        </w:rPr>
        <w:t>__</w:t>
      </w:r>
      <w:r w:rsidRPr="007A06EA">
        <w:rPr>
          <w:rFonts w:ascii="Arial" w:hAnsi="Arial" w:cs="Arial"/>
          <w:sz w:val="22"/>
          <w:szCs w:val="22"/>
        </w:rPr>
        <w:t>-dniowego terminu na jego przekazanie,</w:t>
      </w:r>
      <w:r w:rsidR="00B82302" w:rsidRPr="007A06EA">
        <w:rPr>
          <w:rFonts w:ascii="Arial" w:hAnsi="Arial" w:cs="Arial"/>
          <w:sz w:val="22"/>
          <w:szCs w:val="22"/>
        </w:rPr>
        <w:t>*</w:t>
      </w:r>
    </w:p>
    <w:p w14:paraId="079030B3" w14:textId="37C6490F" w:rsidR="0051564D" w:rsidRPr="007A06EA" w:rsidRDefault="0051564D" w:rsidP="00F05BDA">
      <w:pPr>
        <w:pStyle w:val="Tekstpodstawowywcity"/>
        <w:numPr>
          <w:ilvl w:val="0"/>
          <w:numId w:val="23"/>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Pr="007A06EA">
        <w:rPr>
          <w:rFonts w:ascii="Arial" w:hAnsi="Arial" w:cs="Arial"/>
          <w:sz w:val="22"/>
          <w:szCs w:val="22"/>
          <w:highlight w:val="yellow"/>
        </w:rPr>
        <w:t>__</w:t>
      </w:r>
      <w:r w:rsidR="00785878">
        <w:rPr>
          <w:rFonts w:ascii="Arial" w:hAnsi="Arial" w:cs="Arial"/>
          <w:sz w:val="22"/>
          <w:szCs w:val="22"/>
          <w:highlight w:val="yellow"/>
        </w:rPr>
        <w:t>14</w:t>
      </w:r>
      <w:r w:rsidRPr="007A06EA">
        <w:rPr>
          <w:rFonts w:ascii="Arial" w:hAnsi="Arial" w:cs="Arial"/>
          <w:sz w:val="22"/>
          <w:szCs w:val="22"/>
          <w:highlight w:val="yellow"/>
        </w:rPr>
        <w:t>_</w:t>
      </w:r>
      <w:r w:rsidRPr="007A06EA">
        <w:rPr>
          <w:rFonts w:ascii="Arial" w:hAnsi="Arial" w:cs="Arial"/>
          <w:sz w:val="22"/>
          <w:szCs w:val="22"/>
        </w:rPr>
        <w:t xml:space="preserve"> dni, pomimo wcześniejszego wezwania do przekazania i upływu dodatkowego </w:t>
      </w:r>
      <w:r w:rsidRPr="007A06EA">
        <w:rPr>
          <w:rFonts w:ascii="Arial" w:hAnsi="Arial" w:cs="Arial"/>
          <w:sz w:val="22"/>
          <w:szCs w:val="22"/>
          <w:highlight w:val="yellow"/>
        </w:rPr>
        <w:t>__</w:t>
      </w:r>
      <w:r w:rsidR="00785878">
        <w:rPr>
          <w:rFonts w:ascii="Arial" w:hAnsi="Arial" w:cs="Arial"/>
          <w:sz w:val="22"/>
          <w:szCs w:val="22"/>
          <w:highlight w:val="yellow"/>
        </w:rPr>
        <w:t>14</w:t>
      </w:r>
      <w:r w:rsidRPr="007A06EA">
        <w:rPr>
          <w:rFonts w:ascii="Arial" w:hAnsi="Arial" w:cs="Arial"/>
          <w:sz w:val="22"/>
          <w:szCs w:val="22"/>
          <w:highlight w:val="yellow"/>
        </w:rPr>
        <w:t>_</w:t>
      </w:r>
      <w:r w:rsidRPr="007A06EA">
        <w:rPr>
          <w:rFonts w:ascii="Arial" w:hAnsi="Arial" w:cs="Arial"/>
          <w:sz w:val="22"/>
          <w:szCs w:val="22"/>
        </w:rPr>
        <w:t>-dniowego terminu na jej przekazanie,</w:t>
      </w:r>
      <w:r w:rsidR="00B82302" w:rsidRPr="007A06EA">
        <w:rPr>
          <w:rFonts w:ascii="Arial" w:hAnsi="Arial" w:cs="Arial"/>
          <w:sz w:val="22"/>
          <w:szCs w:val="22"/>
        </w:rPr>
        <w:t>*</w:t>
      </w:r>
    </w:p>
    <w:p w14:paraId="0847F896" w14:textId="67987B52" w:rsidR="0051564D" w:rsidRPr="007A06EA" w:rsidRDefault="0051564D" w:rsidP="00F05BDA">
      <w:pPr>
        <w:pStyle w:val="Tekstpodstawowywcity"/>
        <w:numPr>
          <w:ilvl w:val="0"/>
          <w:numId w:val="23"/>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Pr="007A06EA">
        <w:rPr>
          <w:rFonts w:ascii="Arial" w:hAnsi="Arial" w:cs="Arial"/>
          <w:sz w:val="22"/>
          <w:szCs w:val="22"/>
          <w:highlight w:val="yellow"/>
        </w:rPr>
        <w:t>_</w:t>
      </w:r>
      <w:r w:rsidR="00785878">
        <w:rPr>
          <w:rFonts w:ascii="Arial" w:hAnsi="Arial" w:cs="Arial"/>
          <w:sz w:val="22"/>
          <w:szCs w:val="22"/>
          <w:highlight w:val="yellow"/>
        </w:rPr>
        <w:t>14</w:t>
      </w:r>
      <w:r w:rsidRPr="007A06EA">
        <w:rPr>
          <w:rFonts w:ascii="Arial" w:hAnsi="Arial" w:cs="Arial"/>
          <w:sz w:val="22"/>
          <w:szCs w:val="22"/>
          <w:highlight w:val="yellow"/>
        </w:rPr>
        <w:t>__</w:t>
      </w:r>
      <w:r w:rsidRPr="007A06EA">
        <w:rPr>
          <w:rFonts w:ascii="Arial" w:hAnsi="Arial" w:cs="Arial"/>
          <w:sz w:val="22"/>
          <w:szCs w:val="22"/>
        </w:rPr>
        <w:t xml:space="preserve"> 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Pr="007A06EA">
        <w:rPr>
          <w:rFonts w:ascii="Arial" w:hAnsi="Arial" w:cs="Arial"/>
          <w:sz w:val="22"/>
          <w:szCs w:val="22"/>
          <w:highlight w:val="yellow"/>
        </w:rPr>
        <w:t>__</w:t>
      </w:r>
      <w:r w:rsidR="00785878">
        <w:rPr>
          <w:rFonts w:ascii="Arial" w:hAnsi="Arial" w:cs="Arial"/>
          <w:sz w:val="22"/>
          <w:szCs w:val="22"/>
          <w:highlight w:val="yellow"/>
        </w:rPr>
        <w:t>14</w:t>
      </w:r>
      <w:r w:rsidRPr="007A06EA">
        <w:rPr>
          <w:rFonts w:ascii="Arial" w:hAnsi="Arial" w:cs="Arial"/>
          <w:sz w:val="22"/>
          <w:szCs w:val="22"/>
          <w:highlight w:val="yellow"/>
        </w:rPr>
        <w:t>___</w:t>
      </w:r>
      <w:r w:rsidRPr="007A06EA">
        <w:rPr>
          <w:rFonts w:ascii="Arial" w:hAnsi="Arial" w:cs="Arial"/>
          <w:sz w:val="22"/>
          <w:szCs w:val="22"/>
        </w:rPr>
        <w:t>-dniowego terminu do zapłaty.</w:t>
      </w:r>
    </w:p>
    <w:p w14:paraId="4C18381B" w14:textId="77777777" w:rsidR="0051564D" w:rsidRPr="007A06EA" w:rsidRDefault="0051564D" w:rsidP="00F05BDA">
      <w:pPr>
        <w:numPr>
          <w:ilvl w:val="0"/>
          <w:numId w:val="21"/>
        </w:numPr>
        <w:spacing w:line="360" w:lineRule="auto"/>
        <w:ind w:left="-284" w:hanging="283"/>
        <w:jc w:val="both"/>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F05BDA">
      <w:pPr>
        <w:pStyle w:val="Tekstpodstawowywcity"/>
        <w:numPr>
          <w:ilvl w:val="0"/>
          <w:numId w:val="24"/>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F05BDA">
      <w:pPr>
        <w:pStyle w:val="Tekstpodstawowywcity"/>
        <w:numPr>
          <w:ilvl w:val="0"/>
          <w:numId w:val="24"/>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F05BDA" w:rsidRDefault="0051564D" w:rsidP="00F05BDA">
      <w:pPr>
        <w:numPr>
          <w:ilvl w:val="0"/>
          <w:numId w:val="21"/>
        </w:numPr>
        <w:spacing w:line="360" w:lineRule="auto"/>
        <w:ind w:left="-284" w:hanging="357"/>
        <w:jc w:val="both"/>
        <w:rPr>
          <w:rFonts w:ascii="Arial" w:hAnsi="Arial" w:cs="Arial"/>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56668630" w:rsidR="0051564D" w:rsidRPr="00F05BDA" w:rsidRDefault="0051564D" w:rsidP="00F05BDA">
      <w:pPr>
        <w:numPr>
          <w:ilvl w:val="0"/>
          <w:numId w:val="21"/>
        </w:numPr>
        <w:spacing w:line="360" w:lineRule="auto"/>
        <w:ind w:left="-284" w:hanging="357"/>
        <w:jc w:val="both"/>
        <w:rPr>
          <w:rFonts w:ascii="Arial" w:hAnsi="Arial" w:cs="Arial"/>
        </w:rPr>
      </w:pPr>
      <w:r w:rsidRPr="00F05BDA">
        <w:rPr>
          <w:rFonts w:ascii="Arial" w:hAnsi="Arial" w:cs="Arial"/>
        </w:rPr>
        <w:t xml:space="preserve">Powyższe protokoły zostaną sporządzone w dwóch egzemplarzach, po jednym dla każdej ze Stron, nie później niż w ciągu </w:t>
      </w:r>
      <w:r w:rsidRPr="00F05BDA">
        <w:rPr>
          <w:rFonts w:ascii="Arial" w:hAnsi="Arial" w:cs="Arial"/>
          <w:highlight w:val="yellow"/>
        </w:rPr>
        <w:t>_</w:t>
      </w:r>
      <w:r w:rsidR="00140A84">
        <w:rPr>
          <w:rFonts w:ascii="Arial" w:hAnsi="Arial" w:cs="Arial"/>
          <w:highlight w:val="yellow"/>
        </w:rPr>
        <w:t>7</w:t>
      </w:r>
      <w:r w:rsidRPr="00F05BDA">
        <w:rPr>
          <w:rFonts w:ascii="Arial" w:hAnsi="Arial" w:cs="Arial"/>
          <w:highlight w:val="yellow"/>
        </w:rPr>
        <w:t>__</w:t>
      </w:r>
      <w:r w:rsidRPr="00F05BDA">
        <w:rPr>
          <w:rFonts w:ascii="Arial" w:hAnsi="Arial" w:cs="Arial"/>
        </w:rPr>
        <w:t xml:space="preserve"> dni od dnia zakończenia odstąpien</w:t>
      </w:r>
      <w:r w:rsidR="00FC24C4" w:rsidRPr="00F05BDA">
        <w:rPr>
          <w:rFonts w:ascii="Arial" w:hAnsi="Arial" w:cs="Arial"/>
        </w:rPr>
        <w:t>ia, przy czym konkretny dzień i </w:t>
      </w:r>
      <w:r w:rsidRPr="00F05BDA">
        <w:rPr>
          <w:rFonts w:ascii="Arial" w:hAnsi="Arial" w:cs="Arial"/>
        </w:rPr>
        <w:t xml:space="preserve">godzina zostanie wyznaczona </w:t>
      </w:r>
      <w:r w:rsidR="00CE7CFE" w:rsidRPr="00F05BDA">
        <w:rPr>
          <w:rFonts w:ascii="Arial" w:hAnsi="Arial" w:cs="Arial"/>
        </w:rPr>
        <w:t>Zamawiającego</w:t>
      </w:r>
      <w:r w:rsidRPr="00F05BDA">
        <w:rPr>
          <w:rFonts w:ascii="Arial" w:hAnsi="Arial" w:cs="Arial"/>
        </w:rPr>
        <w:t xml:space="preserve">. W razie, gdyby </w:t>
      </w:r>
      <w:r w:rsidR="00CE7CFE" w:rsidRPr="00F05BDA">
        <w:rPr>
          <w:rFonts w:ascii="Arial" w:hAnsi="Arial" w:cs="Arial"/>
        </w:rPr>
        <w:t>Wykonawca</w:t>
      </w:r>
      <w:r w:rsidRPr="00F05BDA">
        <w:rPr>
          <w:rFonts w:ascii="Arial" w:hAnsi="Arial" w:cs="Arial"/>
        </w:rPr>
        <w:t xml:space="preserve"> nie stawił się w</w:t>
      </w:r>
      <w:r w:rsidR="00FC24C4" w:rsidRPr="00F05BDA">
        <w:rPr>
          <w:rFonts w:ascii="Arial" w:hAnsi="Arial" w:cs="Arial"/>
        </w:rPr>
        <w:t> </w:t>
      </w:r>
      <w:r w:rsidR="00CE7CFE" w:rsidRPr="00F05BDA">
        <w:rPr>
          <w:rFonts w:ascii="Arial" w:hAnsi="Arial" w:cs="Arial"/>
        </w:rPr>
        <w:t xml:space="preserve">wyznaczonym </w:t>
      </w:r>
      <w:r w:rsidRPr="00F05BDA">
        <w:rPr>
          <w:rFonts w:ascii="Arial" w:hAnsi="Arial" w:cs="Arial"/>
        </w:rPr>
        <w:t xml:space="preserve">terminie, </w:t>
      </w:r>
      <w:r w:rsidR="00CE7CFE" w:rsidRPr="00F05BDA">
        <w:rPr>
          <w:rFonts w:ascii="Arial" w:hAnsi="Arial" w:cs="Arial"/>
        </w:rPr>
        <w:t>Zamawiający</w:t>
      </w:r>
      <w:r w:rsidRPr="00F05BDA">
        <w:rPr>
          <w:rFonts w:ascii="Arial" w:hAnsi="Arial" w:cs="Arial"/>
        </w:rPr>
        <w:t xml:space="preserve"> wyznaczy termin dodatkowy, a po jego bezskutecznym upływie będzie </w:t>
      </w:r>
      <w:r w:rsidR="00CE7CFE" w:rsidRPr="00F05BDA">
        <w:rPr>
          <w:rFonts w:ascii="Arial" w:hAnsi="Arial" w:cs="Arial"/>
        </w:rPr>
        <w:t xml:space="preserve">uprawniony </w:t>
      </w:r>
      <w:r w:rsidRPr="00F05BDA">
        <w:rPr>
          <w:rFonts w:ascii="Arial" w:hAnsi="Arial" w:cs="Arial"/>
        </w:rPr>
        <w:t xml:space="preserve">do jednostronnego sporządzenia wymaganych protokołów. Sporządzony w powyższy sposób protokół wymaga doręczenia </w:t>
      </w:r>
      <w:r w:rsidR="00CE7CFE" w:rsidRPr="00F05BDA">
        <w:rPr>
          <w:rFonts w:ascii="Arial" w:hAnsi="Arial" w:cs="Arial"/>
        </w:rPr>
        <w:t>Wykonawcy</w:t>
      </w:r>
      <w:r w:rsidRPr="00F05BDA">
        <w:rPr>
          <w:rFonts w:ascii="Arial" w:hAnsi="Arial" w:cs="Arial"/>
        </w:rPr>
        <w:t xml:space="preserve">. </w:t>
      </w:r>
    </w:p>
    <w:p w14:paraId="57E081E8" w14:textId="70CB0DF0" w:rsidR="0051564D" w:rsidRPr="00F05BDA" w:rsidRDefault="0051564D" w:rsidP="00F05BDA">
      <w:pPr>
        <w:numPr>
          <w:ilvl w:val="0"/>
          <w:numId w:val="21"/>
        </w:numPr>
        <w:spacing w:line="360" w:lineRule="auto"/>
        <w:ind w:left="-284" w:hanging="357"/>
        <w:jc w:val="both"/>
        <w:rPr>
          <w:rFonts w:ascii="Arial" w:hAnsi="Arial" w:cs="Arial"/>
        </w:rPr>
      </w:pPr>
      <w:r w:rsidRPr="00F05BDA">
        <w:rPr>
          <w:rFonts w:ascii="Arial" w:hAnsi="Arial" w:cs="Arial"/>
        </w:rPr>
        <w:lastRenderedPageBreak/>
        <w:t>Strony zgodnie postanawiają, że w przypadku odstąpienia od Umowy przez którąkolwiek ze Stron Wykonawca udzieli Zamawiającemu na wykonaną</w:t>
      </w:r>
      <w:r w:rsidR="00CE7CFE" w:rsidRPr="00F05BDA">
        <w:rPr>
          <w:rFonts w:ascii="Arial" w:hAnsi="Arial" w:cs="Arial"/>
        </w:rPr>
        <w:t xml:space="preserve"> i przejętą przez Zamawiającego</w:t>
      </w:r>
      <w:r w:rsidRPr="00F05BDA">
        <w:rPr>
          <w:rFonts w:ascii="Arial" w:hAnsi="Arial" w:cs="Arial"/>
        </w:rPr>
        <w:t xml:space="preserve"> część </w:t>
      </w:r>
      <w:r w:rsidR="00495ED6" w:rsidRPr="00F05BDA">
        <w:rPr>
          <w:rFonts w:ascii="Arial" w:hAnsi="Arial" w:cs="Arial"/>
        </w:rPr>
        <w:t>Robót</w:t>
      </w:r>
      <w:r w:rsidRPr="00F05BDA">
        <w:rPr>
          <w:rFonts w:ascii="Arial" w:hAnsi="Arial" w:cs="Arial"/>
        </w:rPr>
        <w:t xml:space="preserve"> gwarancji zgodnie z postanowieniami </w:t>
      </w:r>
      <w:r w:rsidRPr="00F05BDA">
        <w:rPr>
          <w:rFonts w:ascii="Arial" w:hAnsi="Arial" w:cs="Arial"/>
          <w:highlight w:val="cyan"/>
        </w:rPr>
        <w:t>§ 1</w:t>
      </w:r>
      <w:r w:rsidR="00323EDE" w:rsidRPr="00F05BDA">
        <w:rPr>
          <w:rFonts w:ascii="Arial" w:hAnsi="Arial" w:cs="Arial"/>
          <w:highlight w:val="cyan"/>
        </w:rPr>
        <w:t>3</w:t>
      </w:r>
      <w:r w:rsidRPr="00F05BDA">
        <w:rPr>
          <w:rFonts w:ascii="Arial" w:hAnsi="Arial" w:cs="Arial"/>
        </w:rPr>
        <w:t xml:space="preserve"> Umowy</w:t>
      </w:r>
      <w:r w:rsidR="00CE7CFE" w:rsidRPr="00F05BDA">
        <w:rPr>
          <w:rFonts w:ascii="Arial" w:hAnsi="Arial" w:cs="Arial"/>
        </w:rPr>
        <w:t>.</w:t>
      </w:r>
    </w:p>
    <w:p w14:paraId="5AE480E3" w14:textId="37BD6916" w:rsidR="00CE7CFE" w:rsidRPr="007A06EA" w:rsidRDefault="00A475A8" w:rsidP="00F05BDA">
      <w:pPr>
        <w:numPr>
          <w:ilvl w:val="0"/>
          <w:numId w:val="21"/>
        </w:numPr>
        <w:spacing w:line="360" w:lineRule="auto"/>
        <w:ind w:left="-284" w:hanging="357"/>
        <w:jc w:val="both"/>
        <w:rPr>
          <w:rFonts w:ascii="Arial" w:hAnsi="Arial" w:cs="Arial"/>
          <w:sz w:val="22"/>
          <w:szCs w:val="22"/>
        </w:rPr>
      </w:pPr>
      <w:r w:rsidRPr="00F05BDA">
        <w:rPr>
          <w:rFonts w:ascii="Arial" w:hAnsi="Arial" w:cs="Arial"/>
        </w:rPr>
        <w:t>W</w:t>
      </w:r>
      <w:r w:rsidR="00CE7CFE" w:rsidRPr="00F05BDA">
        <w:rPr>
          <w:rFonts w:ascii="Arial" w:hAnsi="Arial" w:cs="Arial"/>
        </w:rPr>
        <w:t xml:space="preserve"> przypadku odstąpienia od Umowy</w:t>
      </w:r>
      <w:r w:rsidRPr="00F05BDA">
        <w:rPr>
          <w:rFonts w:ascii="Arial" w:hAnsi="Arial" w:cs="Arial"/>
        </w:rPr>
        <w:t xml:space="preserve">, prawidłowo wykonane i przejęte przez Zamawiającego Roboty i inne czynności objęte przedmiotem </w:t>
      </w:r>
      <w:r w:rsidR="00CE7CFE" w:rsidRPr="00F05BDA">
        <w:rPr>
          <w:rFonts w:ascii="Arial" w:hAnsi="Arial" w:cs="Arial"/>
        </w:rPr>
        <w:t>Umowy</w:t>
      </w:r>
      <w:r w:rsidRPr="00F05BDA">
        <w:rPr>
          <w:rFonts w:ascii="Arial" w:hAnsi="Arial" w:cs="Arial"/>
        </w:rPr>
        <w:t xml:space="preserve"> zostaną rozliczone pomiędzy Stronami, z</w:t>
      </w:r>
      <w:r w:rsidR="00FC24C4" w:rsidRPr="00F05BDA">
        <w:rPr>
          <w:rFonts w:ascii="Arial" w:hAnsi="Arial" w:cs="Arial"/>
        </w:rPr>
        <w:t> </w:t>
      </w:r>
      <w:r w:rsidRPr="00F05BDA">
        <w:rPr>
          <w:rFonts w:ascii="Arial" w:hAnsi="Arial" w:cs="Arial"/>
        </w:rPr>
        <w:t>zastrzeżeniem możliwości potrącenia przez Zamawiającego naliczonych kar umownych oraz dochodzenia od Wykonawcy zapłaty kwot tytułem naprawienia sz</w:t>
      </w:r>
      <w:r w:rsidRPr="007A06EA">
        <w:rPr>
          <w:rFonts w:ascii="Arial" w:hAnsi="Arial" w:cs="Arial"/>
          <w:sz w:val="22"/>
          <w:szCs w:val="22"/>
        </w:rPr>
        <w:t xml:space="preserve">kody w zakresie przewyższającym wysokość naliczonych kar umownych, które mają wówczas charakter zaliczeniowy. </w:t>
      </w:r>
    </w:p>
    <w:p w14:paraId="0B317BFB" w14:textId="77777777" w:rsidR="0051564D" w:rsidRPr="007A06EA" w:rsidRDefault="0051564D" w:rsidP="00F05BDA">
      <w:pPr>
        <w:numPr>
          <w:ilvl w:val="0"/>
          <w:numId w:val="21"/>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F05BDA">
      <w:pPr>
        <w:pStyle w:val="Tekstpodstawowywcity"/>
        <w:numPr>
          <w:ilvl w:val="0"/>
          <w:numId w:val="25"/>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w:t>
      </w:r>
      <w:r w:rsidR="00415A20" w:rsidRPr="00345AE0">
        <w:rPr>
          <w:rFonts w:ascii="Arial" w:hAnsi="Arial" w:cs="Arial"/>
          <w:sz w:val="22"/>
          <w:szCs w:val="22"/>
          <w:highlight w:val="cyan"/>
        </w:rPr>
        <w:t>Załącznik nr 5</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F05BDA">
      <w:pPr>
        <w:pStyle w:val="Tekstpodstawowywcity"/>
        <w:numPr>
          <w:ilvl w:val="0"/>
          <w:numId w:val="25"/>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F05BDA">
      <w:pPr>
        <w:numPr>
          <w:ilvl w:val="0"/>
          <w:numId w:val="21"/>
        </w:numPr>
        <w:spacing w:line="360" w:lineRule="auto"/>
        <w:ind w:left="-284" w:hanging="357"/>
        <w:jc w:val="both"/>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84EBA9F" w:rsidR="003F7FB2" w:rsidRPr="007A06EA" w:rsidRDefault="003F7FB2" w:rsidP="00BB2091">
      <w:pPr>
        <w:numPr>
          <w:ilvl w:val="0"/>
          <w:numId w:val="54"/>
        </w:numPr>
        <w:spacing w:line="360" w:lineRule="auto"/>
        <w:ind w:left="-284" w:hanging="283"/>
        <w:jc w:val="both"/>
        <w:rPr>
          <w:rFonts w:ascii="Arial" w:hAnsi="Arial" w:cs="Arial"/>
          <w:sz w:val="22"/>
          <w:szCs w:val="22"/>
        </w:rPr>
      </w:pPr>
      <w:r w:rsidRPr="007A06EA">
        <w:rPr>
          <w:rFonts w:ascii="Arial" w:hAnsi="Arial" w:cs="Arial"/>
          <w:sz w:val="22"/>
          <w:szCs w:val="22"/>
        </w:rPr>
        <w:t xml:space="preserve">Zamawiający ma prawo rozwiązać umowę za </w:t>
      </w:r>
      <w:r w:rsidRPr="007A06EA">
        <w:rPr>
          <w:rFonts w:ascii="Arial" w:hAnsi="Arial" w:cs="Arial"/>
          <w:sz w:val="22"/>
          <w:szCs w:val="22"/>
          <w:highlight w:val="yellow"/>
          <w:lang w:eastAsia="ar-SA"/>
        </w:rPr>
        <w:t>_</w:t>
      </w:r>
      <w:r w:rsidR="00785878">
        <w:rPr>
          <w:rFonts w:ascii="Arial" w:hAnsi="Arial" w:cs="Arial"/>
          <w:sz w:val="22"/>
          <w:szCs w:val="22"/>
          <w:highlight w:val="yellow"/>
          <w:lang w:eastAsia="ar-SA"/>
        </w:rPr>
        <w:t>7</w:t>
      </w:r>
      <w:r w:rsidRPr="007A06EA">
        <w:rPr>
          <w:rFonts w:ascii="Arial" w:hAnsi="Arial" w:cs="Arial"/>
          <w:sz w:val="22"/>
          <w:szCs w:val="22"/>
          <w:highlight w:val="yellow"/>
          <w:lang w:eastAsia="ar-SA"/>
        </w:rPr>
        <w:t>__</w:t>
      </w:r>
      <w:r w:rsidRPr="007A06EA">
        <w:rPr>
          <w:rFonts w:ascii="Arial" w:hAnsi="Arial" w:cs="Arial"/>
          <w:sz w:val="22"/>
          <w:szCs w:val="22"/>
        </w:rPr>
        <w:t xml:space="preserve"> dniowym okresem wypowiedzenia w przypadku </w:t>
      </w:r>
      <w:r w:rsidRPr="007A06EA">
        <w:rPr>
          <w:rFonts w:ascii="Arial" w:hAnsi="Arial" w:cs="Arial"/>
          <w:i/>
          <w:sz w:val="22"/>
          <w:szCs w:val="22"/>
          <w:highlight w:val="green"/>
        </w:rPr>
        <w:t>(należy uzupełnić)</w:t>
      </w:r>
      <w:r w:rsidRPr="007A06EA">
        <w:rPr>
          <w:rFonts w:ascii="Arial" w:hAnsi="Arial" w:cs="Arial"/>
          <w:sz w:val="22"/>
          <w:szCs w:val="22"/>
        </w:rPr>
        <w:t>:</w:t>
      </w:r>
    </w:p>
    <w:p w14:paraId="70CB989A" w14:textId="3399CB67" w:rsidR="003F7FB2" w:rsidRPr="007A06EA" w:rsidRDefault="003F7FB2" w:rsidP="00BB2091">
      <w:pPr>
        <w:numPr>
          <w:ilvl w:val="0"/>
          <w:numId w:val="56"/>
        </w:numPr>
        <w:spacing w:line="360" w:lineRule="auto"/>
        <w:ind w:left="284"/>
        <w:jc w:val="both"/>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Pr="007A06EA">
        <w:rPr>
          <w:rFonts w:ascii="Arial" w:hAnsi="Arial" w:cs="Arial"/>
          <w:sz w:val="22"/>
          <w:szCs w:val="22"/>
          <w:highlight w:val="yellow"/>
          <w:lang w:eastAsia="ar-SA"/>
        </w:rPr>
        <w:t xml:space="preserve"> _</w:t>
      </w:r>
      <w:r w:rsidR="00785878">
        <w:rPr>
          <w:rFonts w:ascii="Arial" w:hAnsi="Arial" w:cs="Arial"/>
          <w:sz w:val="22"/>
          <w:szCs w:val="22"/>
          <w:highlight w:val="yellow"/>
          <w:lang w:eastAsia="ar-SA"/>
        </w:rPr>
        <w:t>14</w:t>
      </w:r>
      <w:r w:rsidRPr="007A06EA">
        <w:rPr>
          <w:rFonts w:ascii="Arial" w:hAnsi="Arial" w:cs="Arial"/>
          <w:sz w:val="22"/>
          <w:szCs w:val="22"/>
          <w:highlight w:val="yellow"/>
          <w:lang w:eastAsia="ar-SA"/>
        </w:rPr>
        <w:t>__</w:t>
      </w:r>
      <w:r w:rsidRPr="007A06EA">
        <w:rPr>
          <w:rFonts w:ascii="Arial" w:hAnsi="Arial" w:cs="Arial"/>
          <w:sz w:val="22"/>
          <w:szCs w:val="22"/>
        </w:rPr>
        <w:t xml:space="preserve"> dni;</w:t>
      </w:r>
    </w:p>
    <w:p w14:paraId="4DAA3D9C" w14:textId="0DDE2F94" w:rsidR="003F7FB2" w:rsidRPr="007A06EA" w:rsidRDefault="003F7FB2" w:rsidP="00BB2091">
      <w:pPr>
        <w:numPr>
          <w:ilvl w:val="0"/>
          <w:numId w:val="56"/>
        </w:numPr>
        <w:spacing w:line="360" w:lineRule="auto"/>
        <w:ind w:left="284"/>
        <w:jc w:val="both"/>
        <w:rPr>
          <w:rFonts w:ascii="Arial" w:hAnsi="Arial" w:cs="Arial"/>
          <w:sz w:val="22"/>
          <w:szCs w:val="22"/>
        </w:rPr>
      </w:pPr>
      <w:r w:rsidRPr="007A06EA">
        <w:rPr>
          <w:rFonts w:ascii="Arial" w:hAnsi="Arial" w:cs="Arial"/>
          <w:sz w:val="22"/>
          <w:szCs w:val="22"/>
        </w:rPr>
        <w:t xml:space="preserve">gdy Wykonawca co najmniej </w:t>
      </w:r>
      <w:r w:rsidRPr="00785878">
        <w:rPr>
          <w:rFonts w:ascii="Arial" w:hAnsi="Arial" w:cs="Arial"/>
          <w:iCs/>
          <w:sz w:val="22"/>
          <w:szCs w:val="22"/>
        </w:rPr>
        <w:t>dwa</w:t>
      </w:r>
      <w:r w:rsidRPr="007A06EA">
        <w:rPr>
          <w:rFonts w:ascii="Arial" w:hAnsi="Arial" w:cs="Arial"/>
          <w:i/>
          <w:sz w:val="22"/>
          <w:szCs w:val="22"/>
        </w:rPr>
        <w:t xml:space="preserve"> </w:t>
      </w:r>
      <w:r w:rsidRPr="007A06EA">
        <w:rPr>
          <w:rFonts w:ascii="Arial" w:hAnsi="Arial" w:cs="Arial"/>
          <w:sz w:val="22"/>
          <w:szCs w:val="22"/>
        </w:rPr>
        <w:t xml:space="preserve">razy zrealizował </w:t>
      </w:r>
      <w:r w:rsidR="00351025">
        <w:rPr>
          <w:rFonts w:ascii="Arial" w:hAnsi="Arial" w:cs="Arial"/>
          <w:sz w:val="22"/>
          <w:szCs w:val="22"/>
        </w:rPr>
        <w:t>Roboty</w:t>
      </w:r>
      <w:r w:rsidR="00351025" w:rsidRPr="007A06EA">
        <w:rPr>
          <w:rFonts w:ascii="Arial" w:hAnsi="Arial" w:cs="Arial"/>
          <w:sz w:val="22"/>
          <w:szCs w:val="22"/>
        </w:rPr>
        <w:t xml:space="preserve"> </w:t>
      </w:r>
      <w:r w:rsidRPr="007A06EA">
        <w:rPr>
          <w:rFonts w:ascii="Arial" w:hAnsi="Arial" w:cs="Arial"/>
          <w:sz w:val="22"/>
          <w:szCs w:val="22"/>
        </w:rPr>
        <w:t>w sposób nienależyty lub niezgodny z Umową;</w:t>
      </w:r>
    </w:p>
    <w:p w14:paraId="170A78A5" w14:textId="77777777" w:rsidR="003F7FB2" w:rsidRPr="007A06EA" w:rsidRDefault="003F7FB2" w:rsidP="00BB2091">
      <w:pPr>
        <w:numPr>
          <w:ilvl w:val="0"/>
          <w:numId w:val="56"/>
        </w:numPr>
        <w:spacing w:line="360" w:lineRule="auto"/>
        <w:ind w:left="284"/>
        <w:jc w:val="both"/>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BB2091">
      <w:pPr>
        <w:numPr>
          <w:ilvl w:val="0"/>
          <w:numId w:val="56"/>
        </w:numPr>
        <w:spacing w:line="360" w:lineRule="auto"/>
        <w:ind w:left="284"/>
        <w:jc w:val="both"/>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1FD403FB" w:rsidR="003F7FB2" w:rsidRPr="007A06EA" w:rsidRDefault="003F7FB2" w:rsidP="00BB2091">
      <w:pPr>
        <w:numPr>
          <w:ilvl w:val="0"/>
          <w:numId w:val="56"/>
        </w:numPr>
        <w:spacing w:line="360" w:lineRule="auto"/>
        <w:ind w:left="284"/>
        <w:jc w:val="both"/>
        <w:rPr>
          <w:rFonts w:ascii="Arial" w:hAnsi="Arial" w:cs="Arial"/>
          <w:i/>
          <w:sz w:val="22"/>
          <w:szCs w:val="22"/>
        </w:rPr>
      </w:pPr>
      <w:r w:rsidRPr="007A06EA">
        <w:rPr>
          <w:rFonts w:ascii="Arial" w:hAnsi="Arial" w:cs="Arial"/>
          <w:sz w:val="22"/>
          <w:szCs w:val="22"/>
        </w:rPr>
        <w:lastRenderedPageBreak/>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Pr="007A06EA">
        <w:rPr>
          <w:rFonts w:ascii="Arial" w:hAnsi="Arial" w:cs="Arial"/>
          <w:sz w:val="22"/>
          <w:szCs w:val="22"/>
          <w:highlight w:val="yellow"/>
          <w:lang w:eastAsia="ar-SA"/>
        </w:rPr>
        <w:t xml:space="preserve"> _</w:t>
      </w:r>
      <w:r w:rsidR="00785878">
        <w:rPr>
          <w:rFonts w:ascii="Arial" w:hAnsi="Arial" w:cs="Arial"/>
          <w:sz w:val="22"/>
          <w:szCs w:val="22"/>
          <w:highlight w:val="yellow"/>
          <w:lang w:eastAsia="ar-SA"/>
        </w:rPr>
        <w:t>7</w:t>
      </w:r>
      <w:r w:rsidRPr="007A06EA">
        <w:rPr>
          <w:rFonts w:ascii="Arial" w:hAnsi="Arial" w:cs="Arial"/>
          <w:sz w:val="22"/>
          <w:szCs w:val="22"/>
          <w:highlight w:val="yellow"/>
          <w:lang w:eastAsia="ar-SA"/>
        </w:rPr>
        <w:t>__</w:t>
      </w:r>
      <w:r w:rsidRPr="007A06EA">
        <w:rPr>
          <w:rFonts w:ascii="Arial" w:hAnsi="Arial" w:cs="Arial"/>
          <w:sz w:val="22"/>
          <w:szCs w:val="22"/>
        </w:rPr>
        <w:t>dni/tygodni.</w:t>
      </w:r>
    </w:p>
    <w:p w14:paraId="3228DE57" w14:textId="77D53B64" w:rsidR="003F7FB2" w:rsidRPr="007A06EA" w:rsidRDefault="003F7FB2" w:rsidP="00BB2091">
      <w:pPr>
        <w:numPr>
          <w:ilvl w:val="0"/>
          <w:numId w:val="54"/>
        </w:numPr>
        <w:spacing w:line="360" w:lineRule="auto"/>
        <w:ind w:left="-284" w:hanging="283"/>
        <w:jc w:val="both"/>
        <w:rPr>
          <w:rFonts w:ascii="Arial" w:hAnsi="Arial" w:cs="Arial"/>
          <w:sz w:val="22"/>
          <w:szCs w:val="22"/>
        </w:rPr>
      </w:pPr>
      <w:r w:rsidRPr="007A06EA">
        <w:rPr>
          <w:rFonts w:ascii="Arial" w:hAnsi="Arial" w:cs="Arial"/>
          <w:sz w:val="22"/>
          <w:szCs w:val="22"/>
        </w:rPr>
        <w:t xml:space="preserve">Wykonawca ma prawo rozwiązać umowę, za </w:t>
      </w:r>
      <w:r w:rsidRPr="007A06EA">
        <w:rPr>
          <w:rFonts w:ascii="Arial" w:hAnsi="Arial" w:cs="Arial"/>
          <w:sz w:val="22"/>
          <w:szCs w:val="22"/>
          <w:highlight w:val="yellow"/>
          <w:lang w:eastAsia="ar-SA"/>
        </w:rPr>
        <w:t>_</w:t>
      </w:r>
      <w:r w:rsidR="00785878">
        <w:rPr>
          <w:rFonts w:ascii="Arial" w:hAnsi="Arial" w:cs="Arial"/>
          <w:sz w:val="22"/>
          <w:szCs w:val="22"/>
          <w:highlight w:val="yellow"/>
          <w:lang w:eastAsia="ar-SA"/>
        </w:rPr>
        <w:t>7</w:t>
      </w:r>
      <w:r w:rsidRPr="007A06EA">
        <w:rPr>
          <w:rFonts w:ascii="Arial" w:hAnsi="Arial" w:cs="Arial"/>
          <w:sz w:val="22"/>
          <w:szCs w:val="22"/>
          <w:highlight w:val="yellow"/>
          <w:lang w:eastAsia="ar-SA"/>
        </w:rPr>
        <w:t>__</w:t>
      </w:r>
      <w:r w:rsidRPr="007A06EA">
        <w:rPr>
          <w:rFonts w:ascii="Arial" w:hAnsi="Arial" w:cs="Arial"/>
          <w:sz w:val="22"/>
          <w:szCs w:val="22"/>
        </w:rPr>
        <w:t xml:space="preserve"> dniowym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79BDFCE5" w14:textId="77777777" w:rsidR="003F7FB2" w:rsidRPr="007A06EA" w:rsidRDefault="003F7FB2" w:rsidP="00BB2091">
      <w:pPr>
        <w:numPr>
          <w:ilvl w:val="0"/>
          <w:numId w:val="55"/>
        </w:numPr>
        <w:tabs>
          <w:tab w:val="left" w:pos="142"/>
        </w:tabs>
        <w:spacing w:line="360" w:lineRule="auto"/>
        <w:ind w:left="284" w:hanging="284"/>
        <w:jc w:val="both"/>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5232C7BD" w14:textId="24822B5D" w:rsidR="008D571E" w:rsidRPr="007A06EA" w:rsidRDefault="003F7FB2" w:rsidP="00BB2091">
      <w:pPr>
        <w:numPr>
          <w:ilvl w:val="0"/>
          <w:numId w:val="54"/>
        </w:numPr>
        <w:spacing w:line="360" w:lineRule="auto"/>
        <w:ind w:left="-284" w:hanging="283"/>
        <w:jc w:val="both"/>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Pr="00126EDC">
        <w:rPr>
          <w:rFonts w:ascii="Arial" w:hAnsi="Arial" w:cs="Arial"/>
          <w:iCs/>
          <w:sz w:val="22"/>
          <w:szCs w:val="22"/>
        </w:rPr>
        <w:t>Protokół odbioru końcowego</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F05BDA">
      <w:pPr>
        <w:pStyle w:val="Akapitzlist"/>
        <w:numPr>
          <w:ilvl w:val="1"/>
          <w:numId w:val="21"/>
        </w:numPr>
        <w:tabs>
          <w:tab w:val="clear" w:pos="1080"/>
          <w:tab w:val="num" w:pos="142"/>
        </w:tabs>
        <w:spacing w:line="360" w:lineRule="auto"/>
        <w:ind w:left="-284" w:hanging="283"/>
        <w:jc w:val="both"/>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5D4DB311" w:rsidR="00D00D18" w:rsidRPr="00126EDC" w:rsidRDefault="00D00D18" w:rsidP="00F05BDA">
      <w:pPr>
        <w:pStyle w:val="Akapitzlist"/>
        <w:numPr>
          <w:ilvl w:val="0"/>
          <w:numId w:val="12"/>
        </w:numPr>
        <w:spacing w:line="360" w:lineRule="auto"/>
        <w:ind w:left="142" w:hanging="284"/>
        <w:contextualSpacing w:val="0"/>
        <w:jc w:val="both"/>
        <w:rPr>
          <w:rFonts w:ascii="Arial" w:hAnsi="Arial" w:cs="Arial"/>
          <w:sz w:val="22"/>
          <w:szCs w:val="22"/>
        </w:rPr>
      </w:pPr>
      <w:r w:rsidRPr="00126EDC">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126EDC" w:rsidRDefault="00D00D18" w:rsidP="00F05BDA">
      <w:pPr>
        <w:pStyle w:val="Akapitzlist"/>
        <w:numPr>
          <w:ilvl w:val="0"/>
          <w:numId w:val="12"/>
        </w:numPr>
        <w:spacing w:line="360" w:lineRule="auto"/>
        <w:ind w:left="142" w:hanging="284"/>
        <w:contextualSpacing w:val="0"/>
        <w:jc w:val="both"/>
        <w:rPr>
          <w:rFonts w:ascii="Arial" w:hAnsi="Arial" w:cs="Arial"/>
          <w:i/>
          <w:sz w:val="22"/>
          <w:szCs w:val="22"/>
        </w:rPr>
      </w:pPr>
      <w:r w:rsidRPr="00126EDC">
        <w:rPr>
          <w:rFonts w:ascii="Arial" w:hAnsi="Arial" w:cs="Arial"/>
          <w:sz w:val="22"/>
          <w:szCs w:val="22"/>
        </w:rPr>
        <w:t>zmiany nie są istotne w stosunku do treści zawartej Umowy zakupowej.</w:t>
      </w:r>
    </w:p>
    <w:p w14:paraId="194AF467" w14:textId="77777777" w:rsidR="00330B0F" w:rsidRDefault="00330B0F" w:rsidP="007A06EA">
      <w:pPr>
        <w:spacing w:line="360" w:lineRule="auto"/>
        <w:ind w:left="-284"/>
        <w:jc w:val="center"/>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F05BDA">
      <w:pPr>
        <w:numPr>
          <w:ilvl w:val="4"/>
          <w:numId w:val="11"/>
        </w:numPr>
        <w:spacing w:line="360" w:lineRule="auto"/>
        <w:ind w:left="-284"/>
        <w:jc w:val="both"/>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F05BDA">
      <w:pPr>
        <w:spacing w:line="360" w:lineRule="auto"/>
        <w:ind w:left="-284"/>
        <w:jc w:val="both"/>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F05BDA">
      <w:pPr>
        <w:numPr>
          <w:ilvl w:val="4"/>
          <w:numId w:val="11"/>
        </w:numPr>
        <w:spacing w:line="360" w:lineRule="auto"/>
        <w:ind w:left="-284"/>
        <w:jc w:val="both"/>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F05BDA">
      <w:pPr>
        <w:spacing w:line="360" w:lineRule="auto"/>
        <w:ind w:left="-284"/>
        <w:jc w:val="both"/>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F05BDA">
      <w:pPr>
        <w:pStyle w:val="Akapitzlist"/>
        <w:numPr>
          <w:ilvl w:val="4"/>
          <w:numId w:val="11"/>
        </w:numPr>
        <w:spacing w:line="360" w:lineRule="auto"/>
        <w:ind w:left="-284" w:hanging="426"/>
        <w:jc w:val="both"/>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0ACFFE4C" w:rsidR="00EF5944" w:rsidRPr="007A06EA" w:rsidRDefault="0051564D" w:rsidP="00F05BDA">
      <w:pPr>
        <w:widowControl w:val="0"/>
        <w:spacing w:line="360" w:lineRule="auto"/>
        <w:ind w:left="-284"/>
        <w:jc w:val="both"/>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w:t>
      </w:r>
      <w:r w:rsidR="007660B5">
        <w:rPr>
          <w:rFonts w:ascii="Arial" w:hAnsi="Arial" w:cs="Arial"/>
          <w:sz w:val="22"/>
          <w:szCs w:val="22"/>
        </w:rPr>
        <w:t> </w:t>
      </w:r>
      <w:r w:rsidRPr="007A06EA">
        <w:rPr>
          <w:rFonts w:ascii="Arial" w:hAnsi="Arial" w:cs="Arial"/>
          <w:sz w:val="22"/>
          <w:szCs w:val="22"/>
        </w:rPr>
        <w:t>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20688368" w:rsidR="0051564D" w:rsidRPr="00BC0298" w:rsidRDefault="0051564D" w:rsidP="00F05BDA">
      <w:pPr>
        <w:numPr>
          <w:ilvl w:val="0"/>
          <w:numId w:val="13"/>
        </w:numPr>
        <w:spacing w:line="360" w:lineRule="auto"/>
        <w:ind w:left="-284" w:hanging="357"/>
        <w:jc w:val="both"/>
        <w:rPr>
          <w:rFonts w:ascii="Arial" w:hAnsi="Arial" w:cs="Arial"/>
          <w:sz w:val="22"/>
          <w:szCs w:val="22"/>
          <w:highlight w:val="green"/>
        </w:rPr>
      </w:pPr>
      <w:r w:rsidRPr="00EB1951">
        <w:rPr>
          <w:rFonts w:ascii="Arial" w:hAnsi="Arial" w:cs="Arial"/>
          <w:i/>
          <w:sz w:val="22"/>
          <w:szCs w:val="22"/>
          <w:highlight w:val="yellow"/>
        </w:rPr>
        <w:lastRenderedPageBreak/>
        <w:t>Umowę sporządzono w dwóch jednobrzmiących egzemplarzach, po jednym egzemplarzu dla każdej ze Stron.</w:t>
      </w:r>
      <w:r w:rsidR="00285623" w:rsidRPr="00EB1951">
        <w:rPr>
          <w:rFonts w:ascii="Arial" w:hAnsi="Arial" w:cs="Arial"/>
          <w:i/>
          <w:sz w:val="22"/>
          <w:szCs w:val="22"/>
          <w:highlight w:val="yellow"/>
        </w:rPr>
        <w:t xml:space="preserve"> </w:t>
      </w:r>
      <w:r w:rsidR="00285623" w:rsidRPr="00EB1951">
        <w:rPr>
          <w:rFonts w:ascii="Arial" w:hAnsi="Arial" w:cs="Arial"/>
          <w:i/>
          <w:iCs/>
          <w:sz w:val="22"/>
          <w:szCs w:val="22"/>
          <w:highlight w:val="yellow"/>
        </w:rPr>
        <w:t>/ Umowę sporządzono w jednym egzemplarzu, w formie elektronicznej</w:t>
      </w:r>
      <w:r w:rsidR="00285623" w:rsidRPr="00BC0298">
        <w:rPr>
          <w:rFonts w:ascii="Arial" w:hAnsi="Arial" w:cs="Arial"/>
          <w:iCs/>
          <w:sz w:val="22"/>
          <w:szCs w:val="22"/>
          <w:highlight w:val="yellow"/>
        </w:rPr>
        <w:t>.</w:t>
      </w:r>
      <w:r w:rsidR="00285623" w:rsidRPr="00285623">
        <w:rPr>
          <w:rFonts w:ascii="Arial" w:hAnsi="Arial" w:cs="Arial"/>
          <w:iCs/>
          <w:sz w:val="22"/>
          <w:szCs w:val="22"/>
        </w:rPr>
        <w:t xml:space="preserve"> </w:t>
      </w:r>
      <w:r w:rsidR="00285623" w:rsidRPr="00BC0298">
        <w:rPr>
          <w:rFonts w:ascii="Arial" w:hAnsi="Arial" w:cs="Arial"/>
          <w:i/>
          <w:iCs/>
          <w:sz w:val="22"/>
          <w:szCs w:val="22"/>
          <w:highlight w:val="green"/>
        </w:rPr>
        <w:t>(Należy wskazać wariant właściwy w zależności od formy w jakiej umowa zostaje zawarta.)</w:t>
      </w:r>
    </w:p>
    <w:p w14:paraId="0097036D" w14:textId="3C2ED4D5" w:rsidR="0051564D" w:rsidRPr="007A06EA" w:rsidRDefault="00415A20" w:rsidP="007660B5">
      <w:pPr>
        <w:numPr>
          <w:ilvl w:val="0"/>
          <w:numId w:val="13"/>
        </w:numPr>
        <w:spacing w:line="360" w:lineRule="auto"/>
        <w:ind w:left="-284" w:hanging="357"/>
        <w:jc w:val="both"/>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F046149" w:rsidR="0051564D" w:rsidRPr="007A06EA" w:rsidRDefault="0051564D" w:rsidP="007660B5">
      <w:pPr>
        <w:numPr>
          <w:ilvl w:val="0"/>
          <w:numId w:val="13"/>
        </w:numPr>
        <w:spacing w:line="360" w:lineRule="auto"/>
        <w:ind w:left="-284" w:hanging="357"/>
        <w:jc w:val="both"/>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7A06EA">
        <w:rPr>
          <w:rFonts w:ascii="Arial" w:hAnsi="Arial" w:cs="Arial"/>
          <w:sz w:val="22"/>
          <w:szCs w:val="22"/>
          <w:highlight w:val="cyan"/>
        </w:rPr>
        <w:t xml:space="preserve">§ </w:t>
      </w:r>
      <w:r w:rsidR="003B52B1" w:rsidRPr="007A06EA">
        <w:rPr>
          <w:rFonts w:ascii="Arial" w:hAnsi="Arial" w:cs="Arial"/>
          <w:sz w:val="22"/>
          <w:szCs w:val="22"/>
          <w:highlight w:val="cyan"/>
        </w:rPr>
        <w:t>3 ust.</w:t>
      </w:r>
      <w:r w:rsidR="00C34040" w:rsidRPr="007A06EA">
        <w:rPr>
          <w:rFonts w:ascii="Arial" w:hAnsi="Arial" w:cs="Arial"/>
          <w:sz w:val="22"/>
          <w:szCs w:val="22"/>
          <w:highlight w:val="cyan"/>
        </w:rPr>
        <w:t xml:space="preserve"> </w:t>
      </w:r>
      <w:r w:rsidR="003B52B1" w:rsidRPr="007A06EA">
        <w:rPr>
          <w:rFonts w:ascii="Arial" w:hAnsi="Arial" w:cs="Arial"/>
          <w:sz w:val="22"/>
          <w:szCs w:val="22"/>
          <w:highlight w:val="cyan"/>
        </w:rPr>
        <w:t>1</w:t>
      </w:r>
      <w:r w:rsidR="008A0B76" w:rsidRPr="007A06EA">
        <w:rPr>
          <w:rFonts w:ascii="Arial" w:hAnsi="Arial" w:cs="Arial"/>
          <w:sz w:val="22"/>
          <w:szCs w:val="22"/>
          <w:highlight w:val="cyan"/>
        </w:rPr>
        <w:t>,</w:t>
      </w:r>
      <w:r w:rsidR="00C34040" w:rsidRPr="007A06EA">
        <w:rPr>
          <w:rFonts w:ascii="Arial" w:hAnsi="Arial" w:cs="Arial"/>
          <w:sz w:val="22"/>
          <w:szCs w:val="22"/>
          <w:highlight w:val="cyan"/>
        </w:rPr>
        <w:t xml:space="preserve"> oraz § 23 ust. 2 pkt 1</w:t>
      </w:r>
      <w:r w:rsidR="00C34040" w:rsidRPr="007A06EA">
        <w:rPr>
          <w:rFonts w:ascii="Arial" w:hAnsi="Arial" w:cs="Arial"/>
          <w:sz w:val="22"/>
          <w:szCs w:val="22"/>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660B5">
      <w:pPr>
        <w:numPr>
          <w:ilvl w:val="0"/>
          <w:numId w:val="13"/>
        </w:numPr>
        <w:spacing w:line="360" w:lineRule="auto"/>
        <w:ind w:left="-284" w:hanging="357"/>
        <w:jc w:val="both"/>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660B5">
      <w:pPr>
        <w:numPr>
          <w:ilvl w:val="0"/>
          <w:numId w:val="13"/>
        </w:numPr>
        <w:spacing w:line="360" w:lineRule="auto"/>
        <w:ind w:left="-284" w:hanging="357"/>
        <w:jc w:val="both"/>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7660B5"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7A06EA">
        <w:rPr>
          <w:rFonts w:ascii="Arial" w:hAnsi="Arial" w:cs="Arial"/>
          <w:i/>
          <w:sz w:val="22"/>
          <w:szCs w:val="22"/>
          <w:highlight w:val="yellow"/>
        </w:rPr>
        <w:t>O</w:t>
      </w:r>
      <w:r w:rsidR="0051564D" w:rsidRPr="007A06EA">
        <w:rPr>
          <w:rFonts w:ascii="Arial" w:hAnsi="Arial" w:cs="Arial"/>
          <w:i/>
          <w:sz w:val="22"/>
          <w:szCs w:val="22"/>
          <w:highlight w:val="yellow"/>
        </w:rPr>
        <w:t xml:space="preserve">dpis </w:t>
      </w:r>
      <w:r w:rsidR="0051564D" w:rsidRPr="007660B5">
        <w:rPr>
          <w:rFonts w:ascii="Arial" w:hAnsi="Arial" w:cs="Arial"/>
          <w:i/>
          <w:sz w:val="22"/>
          <w:szCs w:val="22"/>
        </w:rPr>
        <w:t>aktualny z rejestru przedsiębiorców KRS</w:t>
      </w:r>
      <w:r w:rsidR="00345877" w:rsidRPr="007660B5">
        <w:rPr>
          <w:rFonts w:ascii="Arial" w:hAnsi="Arial" w:cs="Arial"/>
          <w:i/>
          <w:sz w:val="22"/>
          <w:szCs w:val="22"/>
        </w:rPr>
        <w:t>/</w:t>
      </w:r>
      <w:r w:rsidR="000A2D39" w:rsidRPr="007660B5">
        <w:rPr>
          <w:rFonts w:ascii="Arial" w:hAnsi="Arial" w:cs="Arial"/>
          <w:i/>
          <w:sz w:val="22"/>
          <w:szCs w:val="22"/>
        </w:rPr>
        <w:t xml:space="preserve">wydruk </w:t>
      </w:r>
      <w:proofErr w:type="spellStart"/>
      <w:r w:rsidR="00345877" w:rsidRPr="007660B5">
        <w:rPr>
          <w:rFonts w:ascii="Arial" w:hAnsi="Arial" w:cs="Arial"/>
          <w:i/>
          <w:sz w:val="22"/>
          <w:szCs w:val="22"/>
        </w:rPr>
        <w:t>CEiDG</w:t>
      </w:r>
      <w:proofErr w:type="spellEnd"/>
      <w:r w:rsidR="00345877" w:rsidRPr="007660B5">
        <w:rPr>
          <w:rFonts w:ascii="Arial" w:hAnsi="Arial" w:cs="Arial"/>
          <w:sz w:val="22"/>
          <w:szCs w:val="22"/>
        </w:rPr>
        <w:t xml:space="preserve"> Wykonawcy</w:t>
      </w:r>
    </w:p>
    <w:p w14:paraId="7C215D0B" w14:textId="5DEEDB46" w:rsidR="0051564D" w:rsidRPr="007660B5" w:rsidRDefault="0051564D" w:rsidP="007A06EA">
      <w:pPr>
        <w:tabs>
          <w:tab w:val="left" w:pos="1701"/>
        </w:tabs>
        <w:spacing w:line="360" w:lineRule="auto"/>
        <w:ind w:left="1418" w:hanging="1695"/>
        <w:rPr>
          <w:rFonts w:ascii="Arial" w:hAnsi="Arial" w:cs="Arial"/>
          <w:sz w:val="22"/>
          <w:szCs w:val="22"/>
        </w:rPr>
      </w:pPr>
      <w:r w:rsidRPr="007660B5">
        <w:rPr>
          <w:rFonts w:ascii="Arial" w:hAnsi="Arial" w:cs="Arial"/>
          <w:sz w:val="22"/>
          <w:szCs w:val="22"/>
        </w:rPr>
        <w:t>Załącznik nr 2</w:t>
      </w:r>
      <w:r w:rsidRPr="007660B5">
        <w:rPr>
          <w:rFonts w:ascii="Arial" w:hAnsi="Arial" w:cs="Arial"/>
          <w:sz w:val="22"/>
          <w:szCs w:val="22"/>
        </w:rPr>
        <w:tab/>
      </w:r>
      <w:r w:rsidR="007B6062" w:rsidRPr="007A06EA">
        <w:rPr>
          <w:rFonts w:ascii="Arial" w:hAnsi="Arial" w:cs="Arial"/>
          <w:sz w:val="22"/>
          <w:szCs w:val="22"/>
        </w:rPr>
        <w:t>Kopia kosztorysu ofertowego</w:t>
      </w:r>
    </w:p>
    <w:p w14:paraId="26FB6F46" w14:textId="6EC8F0A7" w:rsidR="0051564D" w:rsidRPr="007660B5" w:rsidRDefault="0051564D" w:rsidP="007A06EA">
      <w:pPr>
        <w:tabs>
          <w:tab w:val="left" w:pos="1701"/>
        </w:tabs>
        <w:spacing w:line="360" w:lineRule="auto"/>
        <w:ind w:left="1418" w:hanging="1695"/>
        <w:rPr>
          <w:rFonts w:ascii="Arial" w:hAnsi="Arial" w:cs="Arial"/>
          <w:sz w:val="22"/>
          <w:szCs w:val="22"/>
        </w:rPr>
      </w:pPr>
      <w:r w:rsidRPr="007660B5">
        <w:rPr>
          <w:rFonts w:ascii="Arial" w:hAnsi="Arial" w:cs="Arial"/>
          <w:sz w:val="22"/>
          <w:szCs w:val="22"/>
        </w:rPr>
        <w:t xml:space="preserve">Załącznik nr 3 </w:t>
      </w:r>
      <w:r w:rsidRPr="007660B5">
        <w:rPr>
          <w:rFonts w:ascii="Arial" w:hAnsi="Arial" w:cs="Arial"/>
          <w:sz w:val="22"/>
          <w:szCs w:val="22"/>
        </w:rPr>
        <w:tab/>
      </w:r>
      <w:r w:rsidR="003901A1" w:rsidRPr="007660B5">
        <w:rPr>
          <w:rFonts w:ascii="Arial" w:hAnsi="Arial" w:cs="Arial"/>
          <w:sz w:val="22"/>
          <w:szCs w:val="22"/>
        </w:rPr>
        <w:t>Wzór Protokołu odbioru końcowego</w:t>
      </w:r>
    </w:p>
    <w:p w14:paraId="42D373DD" w14:textId="7ADDEDD6" w:rsidR="00BD331F" w:rsidRPr="007660B5" w:rsidRDefault="007551C7" w:rsidP="007A06EA">
      <w:pPr>
        <w:tabs>
          <w:tab w:val="left" w:pos="1418"/>
        </w:tabs>
        <w:spacing w:line="360" w:lineRule="auto"/>
        <w:ind w:left="-284"/>
        <w:rPr>
          <w:rFonts w:ascii="Arial" w:hAnsi="Arial" w:cs="Arial"/>
          <w:sz w:val="22"/>
          <w:szCs w:val="22"/>
        </w:rPr>
      </w:pPr>
      <w:r w:rsidRPr="007660B5">
        <w:rPr>
          <w:rFonts w:ascii="Arial" w:hAnsi="Arial" w:cs="Arial"/>
          <w:sz w:val="22"/>
          <w:szCs w:val="22"/>
        </w:rPr>
        <w:t>Załącznik nr 4</w:t>
      </w:r>
      <w:r w:rsidR="00A84553" w:rsidRPr="007660B5">
        <w:rPr>
          <w:rFonts w:ascii="Arial" w:hAnsi="Arial" w:cs="Arial"/>
          <w:spacing w:val="280"/>
          <w:sz w:val="22"/>
          <w:szCs w:val="22"/>
        </w:rPr>
        <w:t xml:space="preserve"> </w:t>
      </w:r>
      <w:r w:rsidR="003901A1" w:rsidRPr="007660B5">
        <w:rPr>
          <w:rFonts w:ascii="Arial" w:hAnsi="Arial" w:cs="Arial"/>
          <w:sz w:val="22"/>
          <w:szCs w:val="22"/>
        </w:rPr>
        <w:t>Wzór Protokołu odbioru pogwarancyjnego</w:t>
      </w:r>
    </w:p>
    <w:p w14:paraId="76AAECCE" w14:textId="59CAB4A9" w:rsidR="0051564D" w:rsidRPr="007660B5" w:rsidRDefault="0051564D" w:rsidP="007A06EA">
      <w:pPr>
        <w:tabs>
          <w:tab w:val="left" w:pos="1701"/>
        </w:tabs>
        <w:spacing w:line="360" w:lineRule="auto"/>
        <w:ind w:left="1418" w:hanging="1695"/>
        <w:rPr>
          <w:rFonts w:ascii="Arial" w:hAnsi="Arial" w:cs="Arial"/>
          <w:sz w:val="22"/>
          <w:szCs w:val="22"/>
        </w:rPr>
      </w:pPr>
      <w:r w:rsidRPr="007660B5">
        <w:rPr>
          <w:rFonts w:ascii="Arial" w:hAnsi="Arial" w:cs="Arial"/>
          <w:sz w:val="22"/>
          <w:szCs w:val="22"/>
        </w:rPr>
        <w:t>Załącznik n</w:t>
      </w:r>
      <w:r w:rsidR="00572018" w:rsidRPr="007660B5">
        <w:rPr>
          <w:rFonts w:ascii="Arial" w:hAnsi="Arial" w:cs="Arial"/>
          <w:sz w:val="22"/>
          <w:szCs w:val="22"/>
        </w:rPr>
        <w:t>r 5</w:t>
      </w:r>
      <w:r w:rsidR="00572018" w:rsidRPr="007660B5">
        <w:rPr>
          <w:rFonts w:ascii="Arial" w:hAnsi="Arial" w:cs="Arial"/>
          <w:sz w:val="22"/>
          <w:szCs w:val="22"/>
        </w:rPr>
        <w:tab/>
      </w:r>
      <w:r w:rsidR="00F50EFF" w:rsidRPr="00F50EFF">
        <w:rPr>
          <w:rFonts w:ascii="Arial" w:hAnsi="Arial" w:cs="Arial"/>
          <w:sz w:val="22"/>
          <w:szCs w:val="22"/>
          <w:highlight w:val="yellow"/>
        </w:rPr>
        <w:t>Warunki udzielenia gwarancji</w:t>
      </w:r>
    </w:p>
    <w:p w14:paraId="164B8FCD" w14:textId="1B43E5AC" w:rsidR="001502F6" w:rsidRPr="007660B5" w:rsidRDefault="001502F6" w:rsidP="007A06EA">
      <w:pPr>
        <w:tabs>
          <w:tab w:val="left" w:pos="1418"/>
        </w:tabs>
        <w:spacing w:line="360" w:lineRule="auto"/>
        <w:ind w:left="-284"/>
        <w:rPr>
          <w:rFonts w:ascii="Arial" w:hAnsi="Arial" w:cs="Arial"/>
          <w:sz w:val="22"/>
          <w:szCs w:val="22"/>
        </w:rPr>
      </w:pPr>
      <w:r w:rsidRPr="007660B5">
        <w:rPr>
          <w:rFonts w:ascii="Arial" w:hAnsi="Arial" w:cs="Arial"/>
          <w:sz w:val="22"/>
          <w:szCs w:val="22"/>
        </w:rPr>
        <w:t xml:space="preserve">Załącznik nr </w:t>
      </w:r>
      <w:r w:rsidR="00F44DCA" w:rsidRPr="007660B5">
        <w:rPr>
          <w:rFonts w:ascii="Arial" w:hAnsi="Arial" w:cs="Arial"/>
          <w:sz w:val="22"/>
          <w:szCs w:val="22"/>
        </w:rPr>
        <w:t>6</w:t>
      </w:r>
      <w:r w:rsidRPr="007660B5">
        <w:rPr>
          <w:rFonts w:ascii="Arial" w:hAnsi="Arial" w:cs="Arial"/>
          <w:sz w:val="22"/>
          <w:szCs w:val="22"/>
        </w:rPr>
        <w:t xml:space="preserve">a </w:t>
      </w:r>
      <w:r w:rsidRPr="007660B5">
        <w:rPr>
          <w:rFonts w:ascii="Arial" w:hAnsi="Arial" w:cs="Arial"/>
          <w:sz w:val="22"/>
          <w:szCs w:val="22"/>
        </w:rPr>
        <w:tab/>
      </w:r>
      <w:r w:rsidR="00F50EFF" w:rsidRPr="007660B5">
        <w:rPr>
          <w:rFonts w:ascii="Arial" w:hAnsi="Arial" w:cs="Arial"/>
          <w:sz w:val="22"/>
          <w:szCs w:val="22"/>
        </w:rPr>
        <w:t>Oświadczenie do faktur elektronicznych</w:t>
      </w:r>
    </w:p>
    <w:p w14:paraId="6BD873C7" w14:textId="39D78814" w:rsidR="001502F6" w:rsidRPr="007660B5" w:rsidRDefault="001502F6" w:rsidP="007A06EA">
      <w:pPr>
        <w:tabs>
          <w:tab w:val="left" w:pos="1418"/>
        </w:tabs>
        <w:spacing w:line="360" w:lineRule="auto"/>
        <w:ind w:left="-284"/>
        <w:rPr>
          <w:rFonts w:ascii="Arial" w:hAnsi="Arial" w:cs="Arial"/>
          <w:sz w:val="22"/>
          <w:szCs w:val="22"/>
        </w:rPr>
      </w:pPr>
      <w:r w:rsidRPr="007660B5">
        <w:rPr>
          <w:rFonts w:ascii="Arial" w:hAnsi="Arial" w:cs="Arial"/>
          <w:sz w:val="22"/>
          <w:szCs w:val="22"/>
        </w:rPr>
        <w:t xml:space="preserve">Załącznik nr </w:t>
      </w:r>
      <w:r w:rsidR="00F44DCA" w:rsidRPr="007660B5">
        <w:rPr>
          <w:rFonts w:ascii="Arial" w:hAnsi="Arial" w:cs="Arial"/>
          <w:sz w:val="22"/>
          <w:szCs w:val="22"/>
        </w:rPr>
        <w:t>6</w:t>
      </w:r>
      <w:r w:rsidRPr="007660B5">
        <w:rPr>
          <w:rFonts w:ascii="Arial" w:hAnsi="Arial" w:cs="Arial"/>
          <w:sz w:val="22"/>
          <w:szCs w:val="22"/>
        </w:rPr>
        <w:t>b</w:t>
      </w:r>
      <w:r w:rsidRPr="007660B5">
        <w:rPr>
          <w:rFonts w:ascii="Arial" w:hAnsi="Arial" w:cs="Arial"/>
          <w:sz w:val="22"/>
          <w:szCs w:val="22"/>
        </w:rPr>
        <w:tab/>
      </w:r>
      <w:r w:rsidR="00F50EFF" w:rsidRPr="007660B5">
        <w:rPr>
          <w:rFonts w:ascii="Arial" w:hAnsi="Arial" w:cs="Arial"/>
          <w:sz w:val="22"/>
          <w:szCs w:val="22"/>
        </w:rPr>
        <w:t>Oświadczenie o akceptacji przekazywania faktur poprzez system</w:t>
      </w:r>
      <w:r w:rsidR="00BB518C" w:rsidRPr="00BB518C">
        <w:rPr>
          <w:rFonts w:ascii="Arial" w:hAnsi="Arial" w:cs="Arial"/>
          <w:sz w:val="22"/>
          <w:szCs w:val="22"/>
        </w:rPr>
        <w:t xml:space="preserve"> </w:t>
      </w:r>
      <w:proofErr w:type="spellStart"/>
      <w:r w:rsidR="00BB518C" w:rsidRPr="007660B5">
        <w:rPr>
          <w:rFonts w:ascii="Arial" w:hAnsi="Arial" w:cs="Arial"/>
          <w:sz w:val="22"/>
          <w:szCs w:val="22"/>
        </w:rPr>
        <w:t>KSeF</w:t>
      </w:r>
      <w:proofErr w:type="spellEnd"/>
    </w:p>
    <w:p w14:paraId="0D7D7119" w14:textId="61979126" w:rsidR="00BD331F" w:rsidRDefault="00F44DCA" w:rsidP="007A06EA">
      <w:pPr>
        <w:tabs>
          <w:tab w:val="left" w:pos="1418"/>
        </w:tabs>
        <w:spacing w:line="360" w:lineRule="auto"/>
        <w:ind w:left="-284"/>
        <w:rPr>
          <w:rFonts w:ascii="Arial" w:hAnsi="Arial" w:cs="Arial"/>
          <w:sz w:val="22"/>
          <w:szCs w:val="22"/>
        </w:rPr>
      </w:pPr>
      <w:r w:rsidRPr="007660B5">
        <w:rPr>
          <w:rFonts w:ascii="Arial" w:hAnsi="Arial" w:cs="Arial"/>
          <w:sz w:val="22"/>
          <w:szCs w:val="22"/>
        </w:rPr>
        <w:t>Załącznik nr 7</w:t>
      </w:r>
      <w:r w:rsidRPr="007660B5">
        <w:rPr>
          <w:rFonts w:ascii="Arial" w:hAnsi="Arial" w:cs="Arial"/>
          <w:sz w:val="22"/>
          <w:szCs w:val="22"/>
        </w:rPr>
        <w:tab/>
      </w:r>
      <w:r w:rsidR="00F50EFF" w:rsidRPr="007660B5">
        <w:rPr>
          <w:rFonts w:ascii="Arial" w:hAnsi="Arial" w:cs="Arial"/>
          <w:sz w:val="22"/>
          <w:szCs w:val="22"/>
        </w:rPr>
        <w:t>Potwierdzenie wniesienia</w:t>
      </w:r>
      <w:r w:rsidR="00F50EFF" w:rsidRPr="00EB1951">
        <w:rPr>
          <w:rFonts w:ascii="Arial" w:hAnsi="Arial" w:cs="Arial"/>
          <w:sz w:val="22"/>
          <w:szCs w:val="22"/>
        </w:rPr>
        <w:t xml:space="preserve"> zabezpieczenia należytego wykonania umowy</w:t>
      </w:r>
    </w:p>
    <w:p w14:paraId="70501331" w14:textId="12A88A6F" w:rsidR="00D17755" w:rsidRPr="00D17755" w:rsidRDefault="00D17755" w:rsidP="00D17755">
      <w:pPr>
        <w:spacing w:line="360" w:lineRule="auto"/>
        <w:ind w:left="-284"/>
        <w:jc w:val="both"/>
        <w:rPr>
          <w:rFonts w:ascii="Arial" w:hAnsi="Arial" w:cs="Arial"/>
          <w:sz w:val="22"/>
          <w:szCs w:val="22"/>
          <w:highlight w:val="yellow"/>
        </w:rPr>
      </w:pPr>
      <w:r w:rsidRPr="00D17755">
        <w:rPr>
          <w:rFonts w:ascii="Arial" w:hAnsi="Arial" w:cs="Arial"/>
          <w:sz w:val="22"/>
          <w:szCs w:val="22"/>
          <w:highlight w:val="yellow"/>
        </w:rPr>
        <w:t xml:space="preserve">Załącznik nr </w:t>
      </w:r>
      <w:r w:rsidRPr="00D17755">
        <w:rPr>
          <w:rFonts w:ascii="Arial" w:hAnsi="Arial" w:cs="Arial"/>
          <w:sz w:val="22"/>
          <w:szCs w:val="22"/>
          <w:highlight w:val="yellow"/>
        </w:rPr>
        <w:t>8</w:t>
      </w:r>
      <w:r w:rsidRPr="00D17755">
        <w:rPr>
          <w:rFonts w:ascii="Arial" w:hAnsi="Arial" w:cs="Arial"/>
          <w:sz w:val="22"/>
          <w:szCs w:val="22"/>
          <w:highlight w:val="yellow"/>
        </w:rPr>
        <w:t xml:space="preserve"> – Oświadczenie Wykonawcy o zapoznaniu się z wytycznymi ibh-105</w:t>
      </w:r>
    </w:p>
    <w:p w14:paraId="4AFD2B26" w14:textId="37B6220D" w:rsidR="00D17755" w:rsidRPr="00D17755" w:rsidRDefault="00D17755" w:rsidP="00D17755">
      <w:pPr>
        <w:spacing w:after="120" w:line="276" w:lineRule="auto"/>
        <w:ind w:left="1418" w:hanging="1702"/>
        <w:jc w:val="both"/>
        <w:rPr>
          <w:rFonts w:ascii="Arial" w:hAnsi="Arial" w:cs="Arial"/>
          <w:sz w:val="22"/>
          <w:highlight w:val="yellow"/>
        </w:rPr>
      </w:pPr>
      <w:r w:rsidRPr="00D17755">
        <w:rPr>
          <w:rFonts w:ascii="Arial" w:hAnsi="Arial" w:cs="Arial"/>
          <w:sz w:val="22"/>
          <w:szCs w:val="22"/>
          <w:highlight w:val="yellow"/>
        </w:rPr>
        <w:t xml:space="preserve">Załącznik nr </w:t>
      </w:r>
      <w:r w:rsidRPr="00D17755">
        <w:rPr>
          <w:rFonts w:ascii="Arial" w:hAnsi="Arial" w:cs="Arial"/>
          <w:sz w:val="22"/>
          <w:szCs w:val="22"/>
          <w:highlight w:val="yellow"/>
        </w:rPr>
        <w:t>9</w:t>
      </w:r>
      <w:r w:rsidRPr="00D17755">
        <w:rPr>
          <w:rFonts w:ascii="Arial" w:hAnsi="Arial" w:cs="Arial"/>
          <w:sz w:val="22"/>
          <w:szCs w:val="22"/>
          <w:highlight w:val="yellow"/>
        </w:rPr>
        <w:t xml:space="preserve"> – </w:t>
      </w:r>
      <w:r w:rsidRPr="00D17755">
        <w:rPr>
          <w:rFonts w:ascii="Arial" w:hAnsi="Arial" w:cs="Arial"/>
          <w:sz w:val="22"/>
          <w:highlight w:val="yellow"/>
        </w:rPr>
        <w:t>Wniosek o wydanie dokumentu uprawniającego do wstępu /zezwolenia na wjazd i poruszanie się pojazdu drogowego/ na obszar kolejowy, zarządzany przez PKP Polskie Linie Kolejowe S.A,</w:t>
      </w:r>
    </w:p>
    <w:p w14:paraId="6D6D1D74" w14:textId="330AE953" w:rsidR="00D17755" w:rsidRPr="00D17755" w:rsidRDefault="00D17755" w:rsidP="00D17755">
      <w:pPr>
        <w:spacing w:after="120" w:line="276" w:lineRule="auto"/>
        <w:ind w:left="1418" w:hanging="1702"/>
        <w:jc w:val="both"/>
        <w:rPr>
          <w:rFonts w:ascii="Arial" w:hAnsi="Arial" w:cs="Arial"/>
          <w:sz w:val="22"/>
          <w:szCs w:val="22"/>
          <w:highlight w:val="yellow"/>
        </w:rPr>
      </w:pPr>
      <w:r w:rsidRPr="00D17755">
        <w:rPr>
          <w:rFonts w:ascii="Arial" w:hAnsi="Arial" w:cs="Arial"/>
          <w:sz w:val="22"/>
          <w:szCs w:val="22"/>
          <w:highlight w:val="yellow"/>
        </w:rPr>
        <w:t>Załącznik nr 1</w:t>
      </w:r>
      <w:r w:rsidRPr="00D17755">
        <w:rPr>
          <w:rFonts w:ascii="Arial" w:hAnsi="Arial" w:cs="Arial"/>
          <w:sz w:val="22"/>
          <w:szCs w:val="22"/>
          <w:highlight w:val="yellow"/>
        </w:rPr>
        <w:t>0</w:t>
      </w:r>
      <w:r w:rsidRPr="00D17755">
        <w:rPr>
          <w:rFonts w:ascii="Arial" w:hAnsi="Arial" w:cs="Arial"/>
          <w:sz w:val="22"/>
          <w:szCs w:val="22"/>
          <w:highlight w:val="yellow"/>
        </w:rPr>
        <w:t xml:space="preserve"> – Kopia polisy OC lub inny dokument potwierdzający zawarcie ubezpieczenia OC,</w:t>
      </w:r>
    </w:p>
    <w:p w14:paraId="0E0FE461" w14:textId="2B27CAF5" w:rsidR="00D17755" w:rsidRPr="00D17755" w:rsidRDefault="00D17755" w:rsidP="00D17755">
      <w:pPr>
        <w:spacing w:after="120" w:line="276" w:lineRule="auto"/>
        <w:ind w:left="1418" w:hanging="1702"/>
        <w:jc w:val="both"/>
        <w:rPr>
          <w:rFonts w:ascii="Arial" w:hAnsi="Arial" w:cs="Arial"/>
          <w:sz w:val="22"/>
          <w:szCs w:val="22"/>
          <w:highlight w:val="yellow"/>
        </w:rPr>
      </w:pPr>
      <w:r w:rsidRPr="00D17755">
        <w:rPr>
          <w:rFonts w:ascii="Arial" w:hAnsi="Arial" w:cs="Arial"/>
          <w:sz w:val="22"/>
          <w:szCs w:val="22"/>
          <w:highlight w:val="yellow"/>
        </w:rPr>
        <w:t>Załącznik nr 1</w:t>
      </w:r>
      <w:r w:rsidRPr="00D17755">
        <w:rPr>
          <w:rFonts w:ascii="Arial" w:hAnsi="Arial" w:cs="Arial"/>
          <w:sz w:val="22"/>
          <w:szCs w:val="22"/>
          <w:highlight w:val="yellow"/>
        </w:rPr>
        <w:t>1</w:t>
      </w:r>
      <w:r w:rsidRPr="00D17755">
        <w:rPr>
          <w:rFonts w:ascii="Arial" w:hAnsi="Arial" w:cs="Arial"/>
          <w:sz w:val="22"/>
          <w:szCs w:val="22"/>
          <w:highlight w:val="yellow"/>
        </w:rPr>
        <w:t xml:space="preserve"> –</w:t>
      </w:r>
      <w:r w:rsidRPr="00D17755">
        <w:rPr>
          <w:rFonts w:ascii="Arial" w:hAnsi="Arial" w:cs="Arial"/>
          <w:sz w:val="22"/>
          <w:szCs w:val="22"/>
          <w:highlight w:val="yellow"/>
        </w:rPr>
        <w:tab/>
        <w:t xml:space="preserve">Wniosek o ustalenie terminu i miejsca poinformowania pracowników </w:t>
      </w:r>
      <w:r w:rsidRPr="00D17755">
        <w:rPr>
          <w:rFonts w:ascii="Arial" w:hAnsi="Arial" w:cs="Arial"/>
          <w:sz w:val="22"/>
          <w:szCs w:val="22"/>
          <w:highlight w:val="yellow"/>
        </w:rPr>
        <w:br/>
        <w:t>o występujących zagrożeniach dla bezpieczeństwa i zdrowia,</w:t>
      </w:r>
    </w:p>
    <w:p w14:paraId="12B90CD2" w14:textId="4EA948C1" w:rsidR="00D17755" w:rsidRPr="00D17755" w:rsidRDefault="00D17755" w:rsidP="00D17755">
      <w:pPr>
        <w:spacing w:after="120" w:line="276" w:lineRule="auto"/>
        <w:ind w:left="1418" w:hanging="1702"/>
        <w:jc w:val="both"/>
        <w:rPr>
          <w:rFonts w:ascii="Arial" w:hAnsi="Arial" w:cs="Arial"/>
          <w:sz w:val="22"/>
          <w:szCs w:val="22"/>
          <w:highlight w:val="yellow"/>
        </w:rPr>
      </w:pPr>
      <w:r w:rsidRPr="00D17755">
        <w:rPr>
          <w:rFonts w:ascii="Arial" w:hAnsi="Arial" w:cs="Arial"/>
          <w:sz w:val="22"/>
          <w:szCs w:val="22"/>
          <w:highlight w:val="yellow"/>
        </w:rPr>
        <w:t>Załącznik nr 1</w:t>
      </w:r>
      <w:r w:rsidRPr="00D17755">
        <w:rPr>
          <w:rFonts w:ascii="Arial" w:hAnsi="Arial" w:cs="Arial"/>
          <w:sz w:val="22"/>
          <w:szCs w:val="22"/>
          <w:highlight w:val="yellow"/>
        </w:rPr>
        <w:t>2</w:t>
      </w:r>
      <w:r w:rsidRPr="00D17755">
        <w:rPr>
          <w:rFonts w:ascii="Arial" w:hAnsi="Arial" w:cs="Arial"/>
          <w:sz w:val="22"/>
          <w:szCs w:val="22"/>
          <w:highlight w:val="yellow"/>
        </w:rPr>
        <w:t xml:space="preserve"> – Wzór protokołu przekazania terenu budowy</w:t>
      </w:r>
    </w:p>
    <w:p w14:paraId="602D94E0" w14:textId="226852E9" w:rsidR="00D17755" w:rsidRDefault="00D17755" w:rsidP="00D17755">
      <w:pPr>
        <w:spacing w:after="120" w:line="276" w:lineRule="auto"/>
        <w:ind w:left="1418" w:hanging="1702"/>
        <w:jc w:val="both"/>
        <w:rPr>
          <w:rFonts w:ascii="Arial" w:hAnsi="Arial" w:cs="Arial"/>
          <w:sz w:val="22"/>
          <w:szCs w:val="22"/>
        </w:rPr>
      </w:pPr>
      <w:r w:rsidRPr="00D17755">
        <w:rPr>
          <w:rFonts w:ascii="Arial" w:hAnsi="Arial" w:cs="Arial"/>
          <w:sz w:val="22"/>
          <w:szCs w:val="22"/>
          <w:highlight w:val="yellow"/>
        </w:rPr>
        <w:t>Załącznik nr 1</w:t>
      </w:r>
      <w:r w:rsidRPr="00D17755">
        <w:rPr>
          <w:rFonts w:ascii="Arial" w:hAnsi="Arial" w:cs="Arial"/>
          <w:sz w:val="22"/>
          <w:szCs w:val="22"/>
          <w:highlight w:val="yellow"/>
        </w:rPr>
        <w:t>3</w:t>
      </w:r>
      <w:r w:rsidRPr="00D17755">
        <w:rPr>
          <w:rFonts w:ascii="Arial" w:hAnsi="Arial" w:cs="Arial"/>
          <w:sz w:val="22"/>
          <w:szCs w:val="22"/>
          <w:highlight w:val="yellow"/>
        </w:rPr>
        <w:t xml:space="preserve"> – Wzór protokołu zwrotnego przekazania terenu budowy</w:t>
      </w:r>
      <w:r>
        <w:rPr>
          <w:rFonts w:ascii="Arial" w:hAnsi="Arial" w:cs="Arial"/>
          <w:sz w:val="22"/>
          <w:szCs w:val="22"/>
        </w:rPr>
        <w:t xml:space="preserve"> </w:t>
      </w:r>
    </w:p>
    <w:p w14:paraId="3A41A183" w14:textId="77777777" w:rsidR="00E96180" w:rsidRPr="007660B5" w:rsidRDefault="00E96180" w:rsidP="007A06EA">
      <w:pPr>
        <w:tabs>
          <w:tab w:val="left" w:pos="1418"/>
        </w:tabs>
        <w:spacing w:line="360" w:lineRule="auto"/>
        <w:ind w:left="-284"/>
        <w:rPr>
          <w:rFonts w:ascii="Arial" w:hAnsi="Arial" w:cs="Arial"/>
          <w:sz w:val="22"/>
          <w:szCs w:val="22"/>
        </w:rPr>
      </w:pPr>
    </w:p>
    <w:p w14:paraId="26F3631A" w14:textId="77777777" w:rsidR="00BB518C" w:rsidRDefault="00BB518C" w:rsidP="007A06EA">
      <w:pPr>
        <w:spacing w:line="360" w:lineRule="auto"/>
        <w:ind w:left="-284"/>
        <w:jc w:val="both"/>
        <w:rPr>
          <w:rFonts w:ascii="Arial" w:hAnsi="Arial" w:cs="Arial"/>
          <w:b/>
          <w:sz w:val="22"/>
          <w:szCs w:val="22"/>
        </w:rPr>
      </w:pPr>
    </w:p>
    <w:p w14:paraId="09503E67" w14:textId="77777777" w:rsidR="00BB518C" w:rsidRDefault="00BB518C" w:rsidP="007A06EA">
      <w:pPr>
        <w:spacing w:line="360" w:lineRule="auto"/>
        <w:ind w:left="-284"/>
        <w:jc w:val="both"/>
        <w:rPr>
          <w:rFonts w:ascii="Arial" w:hAnsi="Arial" w:cs="Arial"/>
          <w:b/>
          <w:sz w:val="22"/>
          <w:szCs w:val="22"/>
        </w:rPr>
      </w:pPr>
    </w:p>
    <w:p w14:paraId="21E168EB" w14:textId="622D923E"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681A9811" w14:textId="71E30E89" w:rsidR="007551C7" w:rsidRPr="007A06EA" w:rsidRDefault="007551C7" w:rsidP="007A06EA">
      <w:pPr>
        <w:pStyle w:val="Nagwek2"/>
        <w:pageBreakBefore/>
        <w:spacing w:before="0" w:line="360" w:lineRule="auto"/>
        <w:ind w:left="-284" w:right="-284"/>
        <w:jc w:val="both"/>
        <w:rPr>
          <w:rFonts w:ascii="Arial" w:hAnsi="Arial" w:cs="Arial"/>
          <w:color w:val="auto"/>
          <w:sz w:val="22"/>
          <w:szCs w:val="22"/>
        </w:rPr>
      </w:pPr>
      <w:bookmarkStart w:id="9" w:name="Załącznik_nr_7"/>
      <w:bookmarkEnd w:id="8"/>
      <w:r w:rsidRPr="007A06EA">
        <w:rPr>
          <w:rFonts w:ascii="Arial" w:hAnsi="Arial" w:cs="Arial"/>
          <w:color w:val="auto"/>
          <w:sz w:val="22"/>
          <w:szCs w:val="22"/>
        </w:rPr>
        <w:lastRenderedPageBreak/>
        <w:t xml:space="preserve">Załącznik Nr 7 do Umowy na </w:t>
      </w:r>
      <w:r w:rsidR="00D617EC" w:rsidRPr="007A06EA">
        <w:rPr>
          <w:rFonts w:ascii="Arial" w:hAnsi="Arial" w:cs="Arial"/>
          <w:color w:val="auto"/>
          <w:sz w:val="22"/>
          <w:szCs w:val="22"/>
        </w:rPr>
        <w:t>R</w:t>
      </w:r>
      <w:r w:rsidRPr="007A06EA">
        <w:rPr>
          <w:rFonts w:ascii="Arial" w:hAnsi="Arial" w:cs="Arial"/>
          <w:color w:val="auto"/>
          <w:sz w:val="22"/>
          <w:szCs w:val="22"/>
        </w:rPr>
        <w:t xml:space="preserve">oboty </w:t>
      </w:r>
      <w:r w:rsidR="00D617EC" w:rsidRPr="007A06EA">
        <w:rPr>
          <w:rFonts w:ascii="Arial" w:hAnsi="Arial" w:cs="Arial"/>
          <w:color w:val="auto"/>
          <w:sz w:val="22"/>
          <w:szCs w:val="22"/>
        </w:rPr>
        <w:t>B</w:t>
      </w:r>
      <w:r w:rsidRPr="007A06EA">
        <w:rPr>
          <w:rFonts w:ascii="Arial" w:hAnsi="Arial" w:cs="Arial"/>
          <w:color w:val="auto"/>
          <w:sz w:val="22"/>
          <w:szCs w:val="22"/>
        </w:rPr>
        <w:t xml:space="preserve">udowlane Nr ____________ </w:t>
      </w:r>
    </w:p>
    <w:p w14:paraId="5F48A821" w14:textId="77777777" w:rsidR="007551C7" w:rsidRPr="007A06EA" w:rsidRDefault="007551C7" w:rsidP="007A06EA">
      <w:pPr>
        <w:spacing w:line="360" w:lineRule="auto"/>
        <w:ind w:left="-284"/>
        <w:jc w:val="both"/>
        <w:rPr>
          <w:rFonts w:ascii="Arial" w:hAnsi="Arial" w:cs="Arial"/>
          <w:sz w:val="22"/>
          <w:szCs w:val="22"/>
        </w:rPr>
      </w:pPr>
    </w:p>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424B4450"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____ z dnia ______, odebranych na podstawie protokołu odbioru końcowego z dnia _____________________,</w:t>
      </w:r>
    </w:p>
    <w:p w14:paraId="126854C3" w14:textId="77777777"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Wykonawca (gwarant): ________________________</w:t>
      </w:r>
    </w:p>
    <w:p w14:paraId="47887F61" w14:textId="77777777"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Zamawiający: ________________________</w:t>
      </w:r>
    </w:p>
    <w:p w14:paraId="5A8B821B" w14:textId="77777777" w:rsidR="007551C7" w:rsidRPr="007A06EA" w:rsidRDefault="007551C7" w:rsidP="007A06EA">
      <w:pPr>
        <w:pStyle w:val="Tytu"/>
        <w:spacing w:line="360" w:lineRule="auto"/>
        <w:ind w:left="-284"/>
        <w:jc w:val="both"/>
        <w:rPr>
          <w:rFonts w:ascii="Arial" w:hAnsi="Arial" w:cs="Arial"/>
          <w:color w:val="000000"/>
          <w:sz w:val="22"/>
          <w:szCs w:val="22"/>
        </w:rPr>
      </w:pPr>
    </w:p>
    <w:p w14:paraId="350B25CB" w14:textId="77777777" w:rsidR="007551C7" w:rsidRPr="007A06EA" w:rsidRDefault="007551C7" w:rsidP="007A06EA">
      <w:pPr>
        <w:pStyle w:val="Tekstpodstawowy"/>
        <w:spacing w:after="0" w:line="360"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BB2091">
      <w:pPr>
        <w:pStyle w:val="Tekstpodstawowy"/>
        <w:numPr>
          <w:ilvl w:val="0"/>
          <w:numId w:val="44"/>
        </w:numPr>
        <w:spacing w:after="0" w:line="360"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________________, wykonane w ramach Umowy Nr _______, w tym wykonane przez podwykonawców*.</w:t>
      </w:r>
    </w:p>
    <w:p w14:paraId="7C623A77" w14:textId="77777777" w:rsidR="007551C7" w:rsidRPr="007A06EA" w:rsidRDefault="007551C7" w:rsidP="00BB2091">
      <w:pPr>
        <w:pStyle w:val="Tekstpodstawowy"/>
        <w:numPr>
          <w:ilvl w:val="0"/>
          <w:numId w:val="44"/>
        </w:numPr>
        <w:spacing w:after="0" w:line="360"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77777777" w:rsidR="007551C7" w:rsidRPr="007A06EA" w:rsidRDefault="007551C7" w:rsidP="007A06EA">
      <w:pPr>
        <w:pStyle w:val="Tekstpodstawowy"/>
        <w:spacing w:after="0" w:line="360" w:lineRule="auto"/>
        <w:ind w:left="-284" w:firstLine="66"/>
        <w:rPr>
          <w:rFonts w:ascii="Arial" w:hAnsi="Arial" w:cs="Arial"/>
          <w:sz w:val="22"/>
          <w:szCs w:val="22"/>
        </w:rPr>
      </w:pPr>
      <w:r w:rsidRPr="007A06EA">
        <w:rPr>
          <w:rFonts w:ascii="Arial" w:hAnsi="Arial" w:cs="Arial"/>
          <w:sz w:val="22"/>
          <w:szCs w:val="22"/>
        </w:rPr>
        <w:t>Gwarancja zostaje udzielona na okres _____________.</w:t>
      </w:r>
    </w:p>
    <w:p w14:paraId="09866BFF" w14:textId="77777777" w:rsidR="007551C7" w:rsidRPr="007A06EA" w:rsidRDefault="007551C7" w:rsidP="00BB2091">
      <w:pPr>
        <w:pStyle w:val="Tekstpodstawowy"/>
        <w:numPr>
          <w:ilvl w:val="0"/>
          <w:numId w:val="44"/>
        </w:numPr>
        <w:spacing w:after="0" w:line="360"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AEEA484" w14:textId="77777777"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202A1F51" w14:textId="77777777" w:rsidR="007551C7" w:rsidRPr="007A06EA" w:rsidRDefault="007551C7" w:rsidP="00BB2091">
      <w:pPr>
        <w:pStyle w:val="Tekstpodstawowy"/>
        <w:numPr>
          <w:ilvl w:val="0"/>
          <w:numId w:val="44"/>
        </w:numPr>
        <w:spacing w:after="0" w:line="360" w:lineRule="auto"/>
        <w:ind w:left="0" w:hanging="709"/>
        <w:rPr>
          <w:rFonts w:ascii="Arial" w:hAnsi="Arial" w:cs="Arial"/>
          <w:i/>
          <w:sz w:val="22"/>
          <w:szCs w:val="22"/>
        </w:rPr>
      </w:pPr>
      <w:r w:rsidRPr="007A06EA">
        <w:rPr>
          <w:rFonts w:ascii="Arial" w:hAnsi="Arial" w:cs="Arial"/>
          <w:b/>
          <w:sz w:val="22"/>
          <w:szCs w:val="22"/>
        </w:rPr>
        <w:t xml:space="preserve">Przeglądy gwarancyjne* </w:t>
      </w:r>
      <w:r w:rsidRPr="007A06EA">
        <w:rPr>
          <w:rFonts w:ascii="Arial" w:hAnsi="Arial" w:cs="Arial"/>
          <w:i/>
          <w:sz w:val="22"/>
          <w:szCs w:val="22"/>
        </w:rPr>
        <w:t>(w zależności od specyfiki zamówienia)</w:t>
      </w:r>
    </w:p>
    <w:p w14:paraId="0B002538" w14:textId="348334D5"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Komisyjne przeglądy gwarancyjne będą odbywać się w odstępach nie dłuższych niż co ___ m</w:t>
      </w:r>
      <w:r w:rsidR="00F8295B" w:rsidRPr="007A06EA">
        <w:rPr>
          <w:rFonts w:ascii="Arial" w:hAnsi="Arial" w:cs="Arial"/>
          <w:sz w:val="22"/>
          <w:szCs w:val="22"/>
        </w:rPr>
        <w:t>iesiące w okresie obowiązywania</w:t>
      </w:r>
      <w:r w:rsidRPr="007A06EA">
        <w:rPr>
          <w:rFonts w:ascii="Arial" w:hAnsi="Arial" w:cs="Arial"/>
          <w:sz w:val="22"/>
          <w:szCs w:val="22"/>
        </w:rPr>
        <w:t xml:space="preserve"> gwarancji. W skład komisji przeglądowej będą wchodziły 2 osoby wyznaczone przez Zamawiającego oraz 2 osoby wyznaczone przez Wykonawcę.</w:t>
      </w:r>
    </w:p>
    <w:p w14:paraId="1FA09110"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lastRenderedPageBreak/>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BB2091">
      <w:pPr>
        <w:pStyle w:val="Tekstpodstawowy"/>
        <w:numPr>
          <w:ilvl w:val="0"/>
          <w:numId w:val="44"/>
        </w:numPr>
        <w:spacing w:after="0" w:line="360"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4EA5F5D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Pr="007A06EA">
        <w:rPr>
          <w:rFonts w:ascii="Arial" w:hAnsi="Arial" w:cs="Arial"/>
          <w:sz w:val="22"/>
          <w:szCs w:val="22"/>
        </w:rPr>
        <w:t xml:space="preserve">terminie ___ dni od dnia powzięcia wiadomości o jej ujawnieniu, z wyjątkiem przypadków gdy wada została stwierdzona podczas przeglądu gwarancyjnego* </w:t>
      </w:r>
      <w:r w:rsidRPr="007A06EA">
        <w:rPr>
          <w:rFonts w:ascii="Arial" w:hAnsi="Arial" w:cs="Arial"/>
          <w:i/>
          <w:sz w:val="22"/>
          <w:szCs w:val="22"/>
        </w:rPr>
        <w:t>(dostosować, w zależności od tego, czy są przeglądy gwarancyjne)</w:t>
      </w:r>
      <w:r w:rsidRPr="007A06EA">
        <w:rPr>
          <w:rFonts w:ascii="Arial" w:hAnsi="Arial" w:cs="Arial"/>
          <w:sz w:val="22"/>
          <w:szCs w:val="22"/>
        </w:rPr>
        <w:t xml:space="preserve">. 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17B88E39"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najwcześniejszym możliwym terminie, nie później jednak niż w ciągu __dni od chwili otrzymania zawiadomienia Zamawiającego o ujawnieniu wady.</w:t>
      </w:r>
    </w:p>
    <w:p w14:paraId="40DE6666" w14:textId="77777777" w:rsidR="007551C7" w:rsidRPr="007A06EA" w:rsidRDefault="007551C7" w:rsidP="00BB2091">
      <w:pPr>
        <w:pStyle w:val="Tekstpodstawowy"/>
        <w:numPr>
          <w:ilvl w:val="0"/>
          <w:numId w:val="44"/>
        </w:numPr>
        <w:spacing w:after="0" w:line="360"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0C67BC47"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lastRenderedPageBreak/>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____ dni od dnia otrzymania zawiadomienia Zamawiającego o ujawnieniu wady lub od dnia sporządzenia protokołu przeglądu gwarancyjnego,*</w:t>
      </w:r>
    </w:p>
    <w:p w14:paraId="081A772B" w14:textId="77777777"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nieodpłatną wymianę wadliwego elementu (części, urządzenia lub podzespołu) na wolny od wad - w terminie _____ dni od dnia otrzymania zawiadomienia Zamawiającego o ujawnieniu wady ,lub od dnia sporządzenia protokołu przeglądu gwarancyjnego*</w:t>
      </w:r>
    </w:p>
    <w:p w14:paraId="7A5A66B0" w14:textId="5F3668F1"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7A06EA">
        <w:rPr>
          <w:rFonts w:ascii="Arial" w:hAnsi="Arial" w:cs="Arial"/>
          <w:sz w:val="22"/>
          <w:szCs w:val="22"/>
        </w:rPr>
        <w:t xml:space="preserve"> dłuższym okresie gwarancji – w </w:t>
      </w:r>
      <w:r w:rsidRPr="007A06EA">
        <w:rPr>
          <w:rFonts w:ascii="Arial" w:hAnsi="Arial" w:cs="Arial"/>
          <w:sz w:val="22"/>
          <w:szCs w:val="22"/>
        </w:rPr>
        <w:t>terminie ____ dni od dnia otrzymania zawiadomienia Zamawiającego o ujawnieniu wady, lub od dnia sporządzenia protokołu przeglądu gwarancyjnego*</w:t>
      </w:r>
    </w:p>
    <w:p w14:paraId="7922655F" w14:textId="77777777" w:rsidR="007551C7" w:rsidRPr="007A06EA" w:rsidRDefault="007551C7" w:rsidP="00BB2091">
      <w:pPr>
        <w:pStyle w:val="Tekstpodstawowy"/>
        <w:numPr>
          <w:ilvl w:val="0"/>
          <w:numId w:val="31"/>
        </w:numPr>
        <w:spacing w:after="0" w:line="360" w:lineRule="auto"/>
        <w:ind w:left="-284" w:hanging="294"/>
        <w:rPr>
          <w:rFonts w:ascii="Arial" w:hAnsi="Arial" w:cs="Arial"/>
          <w:sz w:val="22"/>
          <w:szCs w:val="22"/>
        </w:rPr>
      </w:pPr>
      <w:r w:rsidRPr="007A06EA">
        <w:rPr>
          <w:rFonts w:ascii="Arial" w:hAnsi="Arial" w:cs="Arial"/>
          <w:sz w:val="22"/>
          <w:szCs w:val="22"/>
        </w:rPr>
        <w:t xml:space="preserve">_____________________________________* </w:t>
      </w:r>
      <w:r w:rsidRPr="007A06EA">
        <w:rPr>
          <w:rFonts w:ascii="Arial" w:hAnsi="Arial" w:cs="Arial"/>
          <w:i/>
          <w:sz w:val="22"/>
          <w:szCs w:val="22"/>
        </w:rPr>
        <w:t>(w razie potrzeby dostosować do specyfiki zamówienia poprzez wskazanie innych świadczeń gwarancyjnych)</w:t>
      </w:r>
      <w:r w:rsidRPr="007A06EA">
        <w:rPr>
          <w:rFonts w:ascii="Arial" w:hAnsi="Arial" w:cs="Arial"/>
          <w:sz w:val="22"/>
          <w:szCs w:val="22"/>
        </w:rPr>
        <w:t xml:space="preserve"> - w terminie ____ dni od dnia otrzymania zawiadomienia Zamawiającego o ujawnieniu wady lub od dnia sporządzenia protokołu przeglądu gwarancyjnego*</w:t>
      </w:r>
    </w:p>
    <w:p w14:paraId="3797DC08" w14:textId="4A3695A4"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77777777"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Terminy niezdefiniowane w niniejszym dokumencie, pisane wielką literą, mają znaczenie nadane im w Umowie Nr _______ z dnia _____.</w:t>
      </w:r>
    </w:p>
    <w:p w14:paraId="1E6C7777" w14:textId="255A6572"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58CC46FB" w:rsidR="007551C7" w:rsidRPr="007A06EA" w:rsidRDefault="007551C7" w:rsidP="007A06EA">
      <w:pPr>
        <w:pStyle w:val="Tekstpodstawowy"/>
        <w:spacing w:after="0" w:line="360" w:lineRule="auto"/>
        <w:ind w:left="-284"/>
        <w:rPr>
          <w:rFonts w:ascii="Arial" w:hAnsi="Arial" w:cs="Arial"/>
          <w:sz w:val="22"/>
          <w:szCs w:val="22"/>
        </w:rPr>
      </w:pPr>
      <w:r w:rsidRPr="007A06EA">
        <w:rPr>
          <w:rFonts w:ascii="Arial" w:hAnsi="Arial" w:cs="Arial"/>
          <w:sz w:val="22"/>
          <w:szCs w:val="22"/>
        </w:rPr>
        <w:lastRenderedPageBreak/>
        <w:t xml:space="preserve">W sprawach nieuregulowanych niniejszym dokumentem zastosowanie znajdują postanowienia </w:t>
      </w:r>
      <w:r w:rsidRPr="007A06EA">
        <w:rPr>
          <w:rFonts w:ascii="Arial" w:hAnsi="Arial" w:cs="Arial"/>
          <w:sz w:val="22"/>
          <w:szCs w:val="22"/>
          <w:highlight w:val="cyan"/>
        </w:rPr>
        <w:t>§ 12 Umowy</w:t>
      </w:r>
      <w:r w:rsidRPr="007A06EA">
        <w:rPr>
          <w:rFonts w:ascii="Arial" w:hAnsi="Arial" w:cs="Arial"/>
          <w:sz w:val="22"/>
          <w:szCs w:val="22"/>
        </w:rPr>
        <w:t xml:space="preserve"> Nr_____ z dnia _____ oraz przep</w:t>
      </w:r>
      <w:r w:rsidR="003F4447" w:rsidRPr="007A06EA">
        <w:rPr>
          <w:rFonts w:ascii="Arial" w:hAnsi="Arial" w:cs="Arial"/>
          <w:sz w:val="22"/>
          <w:szCs w:val="22"/>
        </w:rPr>
        <w:t xml:space="preserve">isy kodeksu cywilnego </w:t>
      </w:r>
      <w:r w:rsidRPr="007A06EA">
        <w:rPr>
          <w:rFonts w:ascii="Arial" w:hAnsi="Arial" w:cs="Arial"/>
          <w:sz w:val="22"/>
          <w:szCs w:val="22"/>
        </w:rPr>
        <w:t>o gwarancji jakości przy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Pr="007A06EA" w:rsidRDefault="003F4447" w:rsidP="007A06EA">
      <w:pPr>
        <w:spacing w:line="360" w:lineRule="auto"/>
        <w:ind w:left="-284"/>
        <w:jc w:val="both"/>
        <w:rPr>
          <w:rFonts w:ascii="Arial" w:hAnsi="Arial" w:cs="Arial"/>
          <w:sz w:val="22"/>
          <w:szCs w:val="22"/>
        </w:rPr>
      </w:pPr>
    </w:p>
    <w:p w14:paraId="3BAF1CFB" w14:textId="67C39182"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9"/>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514AF">
      <w:footerReference w:type="default" r:id="rId24"/>
      <w:pgSz w:w="11906" w:h="16838"/>
      <w:pgMar w:top="1417" w:right="991" w:bottom="1417" w:left="1418"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96D4E" w14:textId="77777777" w:rsidR="00633D24" w:rsidRDefault="00633D24" w:rsidP="0039734C">
      <w:r>
        <w:separator/>
      </w:r>
    </w:p>
  </w:endnote>
  <w:endnote w:type="continuationSeparator" w:id="0">
    <w:p w14:paraId="344FBF34" w14:textId="77777777" w:rsidR="00633D24" w:rsidRDefault="00633D24" w:rsidP="0039734C">
      <w:r>
        <w:continuationSeparator/>
      </w:r>
    </w:p>
  </w:endnote>
  <w:endnote w:type="continuationNotice" w:id="1">
    <w:p w14:paraId="76135D6E" w14:textId="77777777" w:rsidR="00633D24" w:rsidRDefault="00633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5B2D8E59"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64311F">
              <w:rPr>
                <w:rFonts w:ascii="Arial" w:hAnsi="Arial" w:cs="Arial"/>
                <w:i/>
                <w:sz w:val="20"/>
                <w:szCs w:val="20"/>
              </w:rPr>
              <w:t>1</w:t>
            </w:r>
            <w:r w:rsidR="008658D1">
              <w:rPr>
                <w:rFonts w:ascii="Arial" w:hAnsi="Arial" w:cs="Arial"/>
                <w:i/>
                <w:sz w:val="20"/>
                <w:szCs w:val="20"/>
              </w:rPr>
              <w:t>2</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99BA5" w14:textId="77777777" w:rsidR="00633D24" w:rsidRDefault="00633D24" w:rsidP="0039734C">
      <w:r>
        <w:separator/>
      </w:r>
    </w:p>
  </w:footnote>
  <w:footnote w:type="continuationSeparator" w:id="0">
    <w:p w14:paraId="27B9E35A" w14:textId="77777777" w:rsidR="00633D24" w:rsidRDefault="00633D24" w:rsidP="0039734C">
      <w:r>
        <w:continuationSeparator/>
      </w:r>
    </w:p>
  </w:footnote>
  <w:footnote w:type="continuationNotice" w:id="1">
    <w:p w14:paraId="24ADCD37" w14:textId="77777777" w:rsidR="00633D24" w:rsidRDefault="00633D24"/>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1"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208218F"/>
    <w:multiLevelType w:val="hybridMultilevel"/>
    <w:tmpl w:val="4F62F85A"/>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1"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2" w15:restartNumberingAfterBreak="0">
    <w:nsid w:val="350D6293"/>
    <w:multiLevelType w:val="hybridMultilevel"/>
    <w:tmpl w:val="BC023A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4"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0"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1"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2"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7"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8997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47"/>
  </w:num>
  <w:num w:numId="15" w16cid:durableId="192305568">
    <w:abstractNumId w:val="33"/>
  </w:num>
  <w:num w:numId="16" w16cid:durableId="842269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6623472">
    <w:abstractNumId w:val="15"/>
  </w:num>
  <w:num w:numId="18" w16cid:durableId="7732801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9435316">
    <w:abstractNumId w:val="43"/>
  </w:num>
  <w:num w:numId="20" w16cid:durableId="348262694">
    <w:abstractNumId w:val="2"/>
  </w:num>
  <w:num w:numId="21" w16cid:durableId="2898964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9177633">
    <w:abstractNumId w:val="25"/>
  </w:num>
  <w:num w:numId="23" w16cid:durableId="2020498274">
    <w:abstractNumId w:val="21"/>
  </w:num>
  <w:num w:numId="24" w16cid:durableId="2077699217">
    <w:abstractNumId w:val="20"/>
  </w:num>
  <w:num w:numId="25" w16cid:durableId="1741295263">
    <w:abstractNumId w:val="46"/>
  </w:num>
  <w:num w:numId="26" w16cid:durableId="867911313">
    <w:abstractNumId w:val="37"/>
  </w:num>
  <w:num w:numId="27" w16cid:durableId="617029933">
    <w:abstractNumId w:val="19"/>
  </w:num>
  <w:num w:numId="28" w16cid:durableId="74205207">
    <w:abstractNumId w:val="53"/>
  </w:num>
  <w:num w:numId="29" w16cid:durableId="1875465263">
    <w:abstractNumId w:val="6"/>
  </w:num>
  <w:num w:numId="30" w16cid:durableId="2117214843">
    <w:abstractNumId w:val="15"/>
  </w:num>
  <w:num w:numId="31" w16cid:durableId="2074425887">
    <w:abstractNumId w:val="64"/>
  </w:num>
  <w:num w:numId="32" w16cid:durableId="162936858">
    <w:abstractNumId w:val="0"/>
  </w:num>
  <w:num w:numId="33" w16cid:durableId="322440716">
    <w:abstractNumId w:val="54"/>
  </w:num>
  <w:num w:numId="34" w16cid:durableId="1384787376">
    <w:abstractNumId w:val="65"/>
  </w:num>
  <w:num w:numId="35" w16cid:durableId="1481196141">
    <w:abstractNumId w:val="24"/>
  </w:num>
  <w:num w:numId="36" w16cid:durableId="1703938858">
    <w:abstractNumId w:val="56"/>
  </w:num>
  <w:num w:numId="37" w16cid:durableId="336228284">
    <w:abstractNumId w:val="10"/>
  </w:num>
  <w:num w:numId="38" w16cid:durableId="604771160">
    <w:abstractNumId w:val="28"/>
  </w:num>
  <w:num w:numId="39" w16cid:durableId="2030988550">
    <w:abstractNumId w:val="39"/>
  </w:num>
  <w:num w:numId="40" w16cid:durableId="820460263">
    <w:abstractNumId w:val="35"/>
  </w:num>
  <w:num w:numId="41" w16cid:durableId="1871722637">
    <w:abstractNumId w:val="27"/>
  </w:num>
  <w:num w:numId="42" w16cid:durableId="758059889">
    <w:abstractNumId w:val="51"/>
  </w:num>
  <w:num w:numId="43" w16cid:durableId="877620538">
    <w:abstractNumId w:val="1"/>
  </w:num>
  <w:num w:numId="44" w16cid:durableId="1133062083">
    <w:abstractNumId w:val="45"/>
  </w:num>
  <w:num w:numId="45" w16cid:durableId="1466894695">
    <w:abstractNumId w:val="44"/>
  </w:num>
  <w:num w:numId="46" w16cid:durableId="146097028">
    <w:abstractNumId w:val="38"/>
  </w:num>
  <w:num w:numId="47" w16cid:durableId="716780908">
    <w:abstractNumId w:val="63"/>
  </w:num>
  <w:num w:numId="48" w16cid:durableId="1384256735">
    <w:abstractNumId w:val="18"/>
  </w:num>
  <w:num w:numId="49" w16cid:durableId="21004403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90171150">
    <w:abstractNumId w:val="7"/>
  </w:num>
  <w:num w:numId="51" w16cid:durableId="1124882900">
    <w:abstractNumId w:val="59"/>
  </w:num>
  <w:num w:numId="52" w16cid:durableId="1139344872">
    <w:abstractNumId w:val="41"/>
  </w:num>
  <w:num w:numId="53" w16cid:durableId="795221923">
    <w:abstractNumId w:val="61"/>
  </w:num>
  <w:num w:numId="54" w16cid:durableId="402484392">
    <w:abstractNumId w:val="36"/>
  </w:num>
  <w:num w:numId="55" w16cid:durableId="337001494">
    <w:abstractNumId w:val="31"/>
  </w:num>
  <w:num w:numId="56" w16cid:durableId="1184516054">
    <w:abstractNumId w:val="8"/>
  </w:num>
  <w:num w:numId="57" w16cid:durableId="754743229">
    <w:abstractNumId w:val="40"/>
  </w:num>
  <w:num w:numId="58" w16cid:durableId="1849826902">
    <w:abstractNumId w:val="49"/>
  </w:num>
  <w:num w:numId="59" w16cid:durableId="131798707">
    <w:abstractNumId w:val="11"/>
  </w:num>
  <w:num w:numId="60" w16cid:durableId="785737182">
    <w:abstractNumId w:val="16"/>
  </w:num>
  <w:num w:numId="61" w16cid:durableId="1111045615">
    <w:abstractNumId w:val="55"/>
  </w:num>
  <w:num w:numId="62" w16cid:durableId="492912133">
    <w:abstractNumId w:val="48"/>
  </w:num>
  <w:num w:numId="63" w16cid:durableId="1960841346">
    <w:abstractNumId w:val="26"/>
  </w:num>
  <w:num w:numId="64" w16cid:durableId="1175730414">
    <w:abstractNumId w:val="17"/>
  </w:num>
  <w:num w:numId="65" w16cid:durableId="447167089">
    <w:abstractNumId w:val="30"/>
  </w:num>
  <w:num w:numId="66" w16cid:durableId="1022901369">
    <w:abstractNumId w:val="3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17F02"/>
    <w:rsid w:val="00020872"/>
    <w:rsid w:val="00022578"/>
    <w:rsid w:val="00026BA1"/>
    <w:rsid w:val="000301ED"/>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57B84"/>
    <w:rsid w:val="00060415"/>
    <w:rsid w:val="00064202"/>
    <w:rsid w:val="00066900"/>
    <w:rsid w:val="000673DA"/>
    <w:rsid w:val="00070402"/>
    <w:rsid w:val="000705F6"/>
    <w:rsid w:val="00070E6B"/>
    <w:rsid w:val="00072A4B"/>
    <w:rsid w:val="0007667F"/>
    <w:rsid w:val="00076D1F"/>
    <w:rsid w:val="00081BB0"/>
    <w:rsid w:val="0008256F"/>
    <w:rsid w:val="0008341F"/>
    <w:rsid w:val="00083423"/>
    <w:rsid w:val="000835CD"/>
    <w:rsid w:val="000838E0"/>
    <w:rsid w:val="000901BB"/>
    <w:rsid w:val="00091922"/>
    <w:rsid w:val="00092F8A"/>
    <w:rsid w:val="00093F79"/>
    <w:rsid w:val="00094D44"/>
    <w:rsid w:val="000A08DB"/>
    <w:rsid w:val="000A1094"/>
    <w:rsid w:val="000A2D39"/>
    <w:rsid w:val="000A324D"/>
    <w:rsid w:val="000A3F77"/>
    <w:rsid w:val="000A403E"/>
    <w:rsid w:val="000A4FE4"/>
    <w:rsid w:val="000A5BA6"/>
    <w:rsid w:val="000A5C20"/>
    <w:rsid w:val="000A6F7A"/>
    <w:rsid w:val="000A72D5"/>
    <w:rsid w:val="000A7910"/>
    <w:rsid w:val="000B17F7"/>
    <w:rsid w:val="000B2D81"/>
    <w:rsid w:val="000C2034"/>
    <w:rsid w:val="000C300D"/>
    <w:rsid w:val="000C3AA4"/>
    <w:rsid w:val="000C404B"/>
    <w:rsid w:val="000C5EEB"/>
    <w:rsid w:val="000C79F7"/>
    <w:rsid w:val="000D3208"/>
    <w:rsid w:val="000D3292"/>
    <w:rsid w:val="000D5702"/>
    <w:rsid w:val="000D5BF9"/>
    <w:rsid w:val="000D6CEC"/>
    <w:rsid w:val="000D7A5B"/>
    <w:rsid w:val="000E05B0"/>
    <w:rsid w:val="000E2E43"/>
    <w:rsid w:val="000E63C7"/>
    <w:rsid w:val="000E6D49"/>
    <w:rsid w:val="000E7803"/>
    <w:rsid w:val="000E7ABF"/>
    <w:rsid w:val="000F1B6B"/>
    <w:rsid w:val="000F216C"/>
    <w:rsid w:val="000F4852"/>
    <w:rsid w:val="000F6FA5"/>
    <w:rsid w:val="000F7266"/>
    <w:rsid w:val="000F77DC"/>
    <w:rsid w:val="001006DD"/>
    <w:rsid w:val="001033CD"/>
    <w:rsid w:val="00104717"/>
    <w:rsid w:val="0010523C"/>
    <w:rsid w:val="0011134A"/>
    <w:rsid w:val="00111B8D"/>
    <w:rsid w:val="00112642"/>
    <w:rsid w:val="00112881"/>
    <w:rsid w:val="00112C8F"/>
    <w:rsid w:val="0011387E"/>
    <w:rsid w:val="00113BE5"/>
    <w:rsid w:val="00114706"/>
    <w:rsid w:val="00114DF5"/>
    <w:rsid w:val="0011750D"/>
    <w:rsid w:val="00122983"/>
    <w:rsid w:val="001258F9"/>
    <w:rsid w:val="0012636A"/>
    <w:rsid w:val="00126EDC"/>
    <w:rsid w:val="00130243"/>
    <w:rsid w:val="0013261A"/>
    <w:rsid w:val="0013507D"/>
    <w:rsid w:val="00136D83"/>
    <w:rsid w:val="00136FA5"/>
    <w:rsid w:val="00137C1A"/>
    <w:rsid w:val="00140A84"/>
    <w:rsid w:val="00141679"/>
    <w:rsid w:val="001428D3"/>
    <w:rsid w:val="00145195"/>
    <w:rsid w:val="001453CE"/>
    <w:rsid w:val="00145AFC"/>
    <w:rsid w:val="00145B57"/>
    <w:rsid w:val="00146B44"/>
    <w:rsid w:val="001502F6"/>
    <w:rsid w:val="00150C42"/>
    <w:rsid w:val="00150D15"/>
    <w:rsid w:val="00151338"/>
    <w:rsid w:val="001516A0"/>
    <w:rsid w:val="00152CB1"/>
    <w:rsid w:val="001532C8"/>
    <w:rsid w:val="0015378D"/>
    <w:rsid w:val="001545DD"/>
    <w:rsid w:val="00155057"/>
    <w:rsid w:val="001565AA"/>
    <w:rsid w:val="001570A1"/>
    <w:rsid w:val="00163258"/>
    <w:rsid w:val="0016509B"/>
    <w:rsid w:val="00165D55"/>
    <w:rsid w:val="00167D2D"/>
    <w:rsid w:val="00167D78"/>
    <w:rsid w:val="0017608B"/>
    <w:rsid w:val="001775DC"/>
    <w:rsid w:val="00180486"/>
    <w:rsid w:val="00181A31"/>
    <w:rsid w:val="00181E8F"/>
    <w:rsid w:val="001843C9"/>
    <w:rsid w:val="00184877"/>
    <w:rsid w:val="00184CEA"/>
    <w:rsid w:val="001851B1"/>
    <w:rsid w:val="001855D7"/>
    <w:rsid w:val="00186228"/>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0B80"/>
    <w:rsid w:val="001B1AB0"/>
    <w:rsid w:val="001B4EAF"/>
    <w:rsid w:val="001B7868"/>
    <w:rsid w:val="001B7B9F"/>
    <w:rsid w:val="001C2935"/>
    <w:rsid w:val="001C29A9"/>
    <w:rsid w:val="001C308C"/>
    <w:rsid w:val="001D0F63"/>
    <w:rsid w:val="001D1B23"/>
    <w:rsid w:val="001D1F47"/>
    <w:rsid w:val="001D397E"/>
    <w:rsid w:val="001D4B1C"/>
    <w:rsid w:val="001D79E9"/>
    <w:rsid w:val="001E0301"/>
    <w:rsid w:val="001E1C0E"/>
    <w:rsid w:val="001E2747"/>
    <w:rsid w:val="001E2EB9"/>
    <w:rsid w:val="001E3865"/>
    <w:rsid w:val="001E6DEA"/>
    <w:rsid w:val="001E7B18"/>
    <w:rsid w:val="001F1600"/>
    <w:rsid w:val="001F2170"/>
    <w:rsid w:val="001F31B9"/>
    <w:rsid w:val="001F6457"/>
    <w:rsid w:val="001F65C4"/>
    <w:rsid w:val="001F7B17"/>
    <w:rsid w:val="001F7F8C"/>
    <w:rsid w:val="002014AF"/>
    <w:rsid w:val="00201ADE"/>
    <w:rsid w:val="00201B0A"/>
    <w:rsid w:val="002027A3"/>
    <w:rsid w:val="00202D45"/>
    <w:rsid w:val="002040FA"/>
    <w:rsid w:val="00207B57"/>
    <w:rsid w:val="0021170B"/>
    <w:rsid w:val="00212C6C"/>
    <w:rsid w:val="002133CB"/>
    <w:rsid w:val="002161DF"/>
    <w:rsid w:val="00217077"/>
    <w:rsid w:val="00220F1F"/>
    <w:rsid w:val="00224060"/>
    <w:rsid w:val="00224E1E"/>
    <w:rsid w:val="0022580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57C8F"/>
    <w:rsid w:val="00260557"/>
    <w:rsid w:val="00263ADD"/>
    <w:rsid w:val="00264B30"/>
    <w:rsid w:val="00265341"/>
    <w:rsid w:val="0026560A"/>
    <w:rsid w:val="00271753"/>
    <w:rsid w:val="00271998"/>
    <w:rsid w:val="0027234D"/>
    <w:rsid w:val="002777C5"/>
    <w:rsid w:val="00280C04"/>
    <w:rsid w:val="002810EF"/>
    <w:rsid w:val="002821CC"/>
    <w:rsid w:val="0028290C"/>
    <w:rsid w:val="002836D1"/>
    <w:rsid w:val="00285623"/>
    <w:rsid w:val="00285CDE"/>
    <w:rsid w:val="00287631"/>
    <w:rsid w:val="002920C4"/>
    <w:rsid w:val="00292AE8"/>
    <w:rsid w:val="0029359C"/>
    <w:rsid w:val="00294529"/>
    <w:rsid w:val="00294541"/>
    <w:rsid w:val="002963F4"/>
    <w:rsid w:val="00297007"/>
    <w:rsid w:val="002A1FB8"/>
    <w:rsid w:val="002A3E36"/>
    <w:rsid w:val="002A46F5"/>
    <w:rsid w:val="002A6103"/>
    <w:rsid w:val="002A761E"/>
    <w:rsid w:val="002A7640"/>
    <w:rsid w:val="002A794E"/>
    <w:rsid w:val="002B1160"/>
    <w:rsid w:val="002B1FCB"/>
    <w:rsid w:val="002B274D"/>
    <w:rsid w:val="002B2D33"/>
    <w:rsid w:val="002B3C22"/>
    <w:rsid w:val="002B4773"/>
    <w:rsid w:val="002B4B97"/>
    <w:rsid w:val="002C051F"/>
    <w:rsid w:val="002C0586"/>
    <w:rsid w:val="002C3826"/>
    <w:rsid w:val="002C5E1A"/>
    <w:rsid w:val="002C5EF4"/>
    <w:rsid w:val="002C6F85"/>
    <w:rsid w:val="002C707D"/>
    <w:rsid w:val="002C767C"/>
    <w:rsid w:val="002C7B12"/>
    <w:rsid w:val="002D2B00"/>
    <w:rsid w:val="002D2C01"/>
    <w:rsid w:val="002D2E71"/>
    <w:rsid w:val="002D373B"/>
    <w:rsid w:val="002D52F8"/>
    <w:rsid w:val="002D5402"/>
    <w:rsid w:val="002D6438"/>
    <w:rsid w:val="002E05E4"/>
    <w:rsid w:val="002E1BA8"/>
    <w:rsid w:val="002E443C"/>
    <w:rsid w:val="002E449A"/>
    <w:rsid w:val="002E58DF"/>
    <w:rsid w:val="002E5E9A"/>
    <w:rsid w:val="002E6BF8"/>
    <w:rsid w:val="002E70F6"/>
    <w:rsid w:val="002F0D29"/>
    <w:rsid w:val="002F1F1F"/>
    <w:rsid w:val="002F3BE0"/>
    <w:rsid w:val="002F67E8"/>
    <w:rsid w:val="00304FE6"/>
    <w:rsid w:val="0030621C"/>
    <w:rsid w:val="00306C32"/>
    <w:rsid w:val="003071FB"/>
    <w:rsid w:val="00310114"/>
    <w:rsid w:val="003105A4"/>
    <w:rsid w:val="003107EF"/>
    <w:rsid w:val="0031100F"/>
    <w:rsid w:val="003147F9"/>
    <w:rsid w:val="00315634"/>
    <w:rsid w:val="00315CFF"/>
    <w:rsid w:val="00316D74"/>
    <w:rsid w:val="003176D5"/>
    <w:rsid w:val="003204ED"/>
    <w:rsid w:val="0032211E"/>
    <w:rsid w:val="00323357"/>
    <w:rsid w:val="00323EDE"/>
    <w:rsid w:val="00324A6C"/>
    <w:rsid w:val="00327083"/>
    <w:rsid w:val="00327786"/>
    <w:rsid w:val="00327DEE"/>
    <w:rsid w:val="00330B0F"/>
    <w:rsid w:val="003320DE"/>
    <w:rsid w:val="00333004"/>
    <w:rsid w:val="0033427A"/>
    <w:rsid w:val="00335903"/>
    <w:rsid w:val="00335ECD"/>
    <w:rsid w:val="00336391"/>
    <w:rsid w:val="00336E81"/>
    <w:rsid w:val="0033705E"/>
    <w:rsid w:val="00340406"/>
    <w:rsid w:val="00341600"/>
    <w:rsid w:val="00341C93"/>
    <w:rsid w:val="00342963"/>
    <w:rsid w:val="00345877"/>
    <w:rsid w:val="00345AE0"/>
    <w:rsid w:val="00346601"/>
    <w:rsid w:val="00351025"/>
    <w:rsid w:val="003514AF"/>
    <w:rsid w:val="00353A96"/>
    <w:rsid w:val="0035551F"/>
    <w:rsid w:val="003564FE"/>
    <w:rsid w:val="00356F7F"/>
    <w:rsid w:val="00357F9E"/>
    <w:rsid w:val="00357FDB"/>
    <w:rsid w:val="003601DB"/>
    <w:rsid w:val="00361D0D"/>
    <w:rsid w:val="003631D4"/>
    <w:rsid w:val="003631D7"/>
    <w:rsid w:val="00363BA3"/>
    <w:rsid w:val="00363DE8"/>
    <w:rsid w:val="00365797"/>
    <w:rsid w:val="003670FB"/>
    <w:rsid w:val="00367FBF"/>
    <w:rsid w:val="00370186"/>
    <w:rsid w:val="00371346"/>
    <w:rsid w:val="0037374F"/>
    <w:rsid w:val="0037417B"/>
    <w:rsid w:val="003741CE"/>
    <w:rsid w:val="00376BAE"/>
    <w:rsid w:val="00376D4E"/>
    <w:rsid w:val="00377C25"/>
    <w:rsid w:val="0038081A"/>
    <w:rsid w:val="00380B8A"/>
    <w:rsid w:val="0038200A"/>
    <w:rsid w:val="003823BF"/>
    <w:rsid w:val="0038265A"/>
    <w:rsid w:val="003840E9"/>
    <w:rsid w:val="00386578"/>
    <w:rsid w:val="0038677F"/>
    <w:rsid w:val="0038753C"/>
    <w:rsid w:val="003901A1"/>
    <w:rsid w:val="00390E95"/>
    <w:rsid w:val="00394C26"/>
    <w:rsid w:val="0039531C"/>
    <w:rsid w:val="00395F7A"/>
    <w:rsid w:val="0039734C"/>
    <w:rsid w:val="003A2A9B"/>
    <w:rsid w:val="003A5BB4"/>
    <w:rsid w:val="003A75D4"/>
    <w:rsid w:val="003A7932"/>
    <w:rsid w:val="003B336F"/>
    <w:rsid w:val="003B40B9"/>
    <w:rsid w:val="003B52B1"/>
    <w:rsid w:val="003B79F6"/>
    <w:rsid w:val="003C07FD"/>
    <w:rsid w:val="003C22A3"/>
    <w:rsid w:val="003C464E"/>
    <w:rsid w:val="003C7DAC"/>
    <w:rsid w:val="003D199E"/>
    <w:rsid w:val="003D200E"/>
    <w:rsid w:val="003D251A"/>
    <w:rsid w:val="003D5913"/>
    <w:rsid w:val="003D7D30"/>
    <w:rsid w:val="003E023D"/>
    <w:rsid w:val="003E0E48"/>
    <w:rsid w:val="003E6C50"/>
    <w:rsid w:val="003E7BED"/>
    <w:rsid w:val="003F1000"/>
    <w:rsid w:val="003F1B1C"/>
    <w:rsid w:val="003F2349"/>
    <w:rsid w:val="003F2D05"/>
    <w:rsid w:val="003F3F4A"/>
    <w:rsid w:val="003F4447"/>
    <w:rsid w:val="003F49D4"/>
    <w:rsid w:val="003F5981"/>
    <w:rsid w:val="003F7FB2"/>
    <w:rsid w:val="00402CD2"/>
    <w:rsid w:val="00403493"/>
    <w:rsid w:val="0041267E"/>
    <w:rsid w:val="00414654"/>
    <w:rsid w:val="00415A20"/>
    <w:rsid w:val="004160E8"/>
    <w:rsid w:val="00416ED5"/>
    <w:rsid w:val="004204C5"/>
    <w:rsid w:val="00420719"/>
    <w:rsid w:val="00420EC8"/>
    <w:rsid w:val="004227D2"/>
    <w:rsid w:val="00422A8A"/>
    <w:rsid w:val="00424534"/>
    <w:rsid w:val="00424B56"/>
    <w:rsid w:val="00425C07"/>
    <w:rsid w:val="00425F33"/>
    <w:rsid w:val="00427406"/>
    <w:rsid w:val="00427ABD"/>
    <w:rsid w:val="004302DC"/>
    <w:rsid w:val="004304FF"/>
    <w:rsid w:val="0043158B"/>
    <w:rsid w:val="00431751"/>
    <w:rsid w:val="00431B2F"/>
    <w:rsid w:val="00432D35"/>
    <w:rsid w:val="00433117"/>
    <w:rsid w:val="00434696"/>
    <w:rsid w:val="00434AD3"/>
    <w:rsid w:val="00434C66"/>
    <w:rsid w:val="00435575"/>
    <w:rsid w:val="00435ADE"/>
    <w:rsid w:val="00436E30"/>
    <w:rsid w:val="00437DC9"/>
    <w:rsid w:val="00440515"/>
    <w:rsid w:val="004405AA"/>
    <w:rsid w:val="00441DEE"/>
    <w:rsid w:val="004420AA"/>
    <w:rsid w:val="0044354E"/>
    <w:rsid w:val="00445E1C"/>
    <w:rsid w:val="00445FAD"/>
    <w:rsid w:val="004464A1"/>
    <w:rsid w:val="00446B54"/>
    <w:rsid w:val="0044730C"/>
    <w:rsid w:val="00450340"/>
    <w:rsid w:val="004534BC"/>
    <w:rsid w:val="004550B8"/>
    <w:rsid w:val="004552FA"/>
    <w:rsid w:val="00455F31"/>
    <w:rsid w:val="004577BE"/>
    <w:rsid w:val="004624D0"/>
    <w:rsid w:val="00465727"/>
    <w:rsid w:val="0046573F"/>
    <w:rsid w:val="00467CDE"/>
    <w:rsid w:val="00467E4C"/>
    <w:rsid w:val="00470980"/>
    <w:rsid w:val="00471C4A"/>
    <w:rsid w:val="00472B9D"/>
    <w:rsid w:val="00476A57"/>
    <w:rsid w:val="00476E6C"/>
    <w:rsid w:val="004770B7"/>
    <w:rsid w:val="00480016"/>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6E3B"/>
    <w:rsid w:val="004E1C70"/>
    <w:rsid w:val="004E2107"/>
    <w:rsid w:val="004E2FB9"/>
    <w:rsid w:val="004E7542"/>
    <w:rsid w:val="004E7B84"/>
    <w:rsid w:val="004E7D25"/>
    <w:rsid w:val="004F046D"/>
    <w:rsid w:val="004F0A9F"/>
    <w:rsid w:val="004F1B0E"/>
    <w:rsid w:val="004F2028"/>
    <w:rsid w:val="004F22A0"/>
    <w:rsid w:val="004F2A59"/>
    <w:rsid w:val="004F2D2B"/>
    <w:rsid w:val="004F36D8"/>
    <w:rsid w:val="004F4EDC"/>
    <w:rsid w:val="004F5F0C"/>
    <w:rsid w:val="004F5FD6"/>
    <w:rsid w:val="004F695E"/>
    <w:rsid w:val="0050360E"/>
    <w:rsid w:val="005049BA"/>
    <w:rsid w:val="0050608C"/>
    <w:rsid w:val="005102C0"/>
    <w:rsid w:val="0051092D"/>
    <w:rsid w:val="005122FA"/>
    <w:rsid w:val="00512DC4"/>
    <w:rsid w:val="00513ED4"/>
    <w:rsid w:val="00514882"/>
    <w:rsid w:val="00515160"/>
    <w:rsid w:val="0051564D"/>
    <w:rsid w:val="005157A4"/>
    <w:rsid w:val="00515B9B"/>
    <w:rsid w:val="005160BA"/>
    <w:rsid w:val="00516BAF"/>
    <w:rsid w:val="00521B20"/>
    <w:rsid w:val="005222F1"/>
    <w:rsid w:val="00522ED5"/>
    <w:rsid w:val="00523A6E"/>
    <w:rsid w:val="0052545C"/>
    <w:rsid w:val="00531B8B"/>
    <w:rsid w:val="005335B5"/>
    <w:rsid w:val="005348F0"/>
    <w:rsid w:val="00534FDA"/>
    <w:rsid w:val="005366D2"/>
    <w:rsid w:val="005367AA"/>
    <w:rsid w:val="00536E8A"/>
    <w:rsid w:val="00537CA6"/>
    <w:rsid w:val="00537FDB"/>
    <w:rsid w:val="00540177"/>
    <w:rsid w:val="0054026D"/>
    <w:rsid w:val="005426E0"/>
    <w:rsid w:val="005466BB"/>
    <w:rsid w:val="00550FBF"/>
    <w:rsid w:val="005518F5"/>
    <w:rsid w:val="00552C1B"/>
    <w:rsid w:val="005548A7"/>
    <w:rsid w:val="00554EE1"/>
    <w:rsid w:val="00556B0D"/>
    <w:rsid w:val="00557527"/>
    <w:rsid w:val="005616A1"/>
    <w:rsid w:val="00562E6F"/>
    <w:rsid w:val="00563F66"/>
    <w:rsid w:val="00565B20"/>
    <w:rsid w:val="00567604"/>
    <w:rsid w:val="005678A8"/>
    <w:rsid w:val="00567DA3"/>
    <w:rsid w:val="00570056"/>
    <w:rsid w:val="005708A1"/>
    <w:rsid w:val="00571677"/>
    <w:rsid w:val="00572018"/>
    <w:rsid w:val="00574C54"/>
    <w:rsid w:val="005806FE"/>
    <w:rsid w:val="00581E00"/>
    <w:rsid w:val="005835CD"/>
    <w:rsid w:val="0058388B"/>
    <w:rsid w:val="00583EEA"/>
    <w:rsid w:val="005842DB"/>
    <w:rsid w:val="005845FC"/>
    <w:rsid w:val="00585E45"/>
    <w:rsid w:val="0059007C"/>
    <w:rsid w:val="00592E2C"/>
    <w:rsid w:val="005940E7"/>
    <w:rsid w:val="0059562B"/>
    <w:rsid w:val="005A063C"/>
    <w:rsid w:val="005A11C5"/>
    <w:rsid w:val="005A1A07"/>
    <w:rsid w:val="005A516A"/>
    <w:rsid w:val="005A56B8"/>
    <w:rsid w:val="005A7631"/>
    <w:rsid w:val="005B0261"/>
    <w:rsid w:val="005B28D2"/>
    <w:rsid w:val="005B2EB3"/>
    <w:rsid w:val="005B3434"/>
    <w:rsid w:val="005B39A4"/>
    <w:rsid w:val="005B487B"/>
    <w:rsid w:val="005B512C"/>
    <w:rsid w:val="005B6583"/>
    <w:rsid w:val="005B6ACE"/>
    <w:rsid w:val="005B74EF"/>
    <w:rsid w:val="005C09F9"/>
    <w:rsid w:val="005C397B"/>
    <w:rsid w:val="005C6400"/>
    <w:rsid w:val="005C6827"/>
    <w:rsid w:val="005D0C19"/>
    <w:rsid w:val="005D6B9B"/>
    <w:rsid w:val="005D70DE"/>
    <w:rsid w:val="005E112E"/>
    <w:rsid w:val="005E3967"/>
    <w:rsid w:val="005E59EA"/>
    <w:rsid w:val="005E6F11"/>
    <w:rsid w:val="005F1B8A"/>
    <w:rsid w:val="005F34C2"/>
    <w:rsid w:val="005F5EEC"/>
    <w:rsid w:val="005F6AA6"/>
    <w:rsid w:val="005F6B92"/>
    <w:rsid w:val="00600CF2"/>
    <w:rsid w:val="00603167"/>
    <w:rsid w:val="0060391C"/>
    <w:rsid w:val="00603DE8"/>
    <w:rsid w:val="00604763"/>
    <w:rsid w:val="0060570C"/>
    <w:rsid w:val="00606187"/>
    <w:rsid w:val="00606BF9"/>
    <w:rsid w:val="00613A09"/>
    <w:rsid w:val="00614DF0"/>
    <w:rsid w:val="0061712B"/>
    <w:rsid w:val="00621F47"/>
    <w:rsid w:val="00621F73"/>
    <w:rsid w:val="00622301"/>
    <w:rsid w:val="00622CCE"/>
    <w:rsid w:val="006230EB"/>
    <w:rsid w:val="00623578"/>
    <w:rsid w:val="00623982"/>
    <w:rsid w:val="00624DA9"/>
    <w:rsid w:val="00624E00"/>
    <w:rsid w:val="00626177"/>
    <w:rsid w:val="006315F6"/>
    <w:rsid w:val="0063323D"/>
    <w:rsid w:val="00633D24"/>
    <w:rsid w:val="0063505A"/>
    <w:rsid w:val="00636673"/>
    <w:rsid w:val="0064087F"/>
    <w:rsid w:val="006412BE"/>
    <w:rsid w:val="00642964"/>
    <w:rsid w:val="0064311F"/>
    <w:rsid w:val="00643B48"/>
    <w:rsid w:val="0064652B"/>
    <w:rsid w:val="00646F70"/>
    <w:rsid w:val="006478AE"/>
    <w:rsid w:val="00650050"/>
    <w:rsid w:val="00654892"/>
    <w:rsid w:val="00664999"/>
    <w:rsid w:val="006667CC"/>
    <w:rsid w:val="0066688F"/>
    <w:rsid w:val="006668B9"/>
    <w:rsid w:val="00674C9B"/>
    <w:rsid w:val="00676183"/>
    <w:rsid w:val="0067674E"/>
    <w:rsid w:val="00677579"/>
    <w:rsid w:val="00677828"/>
    <w:rsid w:val="006806A3"/>
    <w:rsid w:val="006817DB"/>
    <w:rsid w:val="00681C2A"/>
    <w:rsid w:val="00683237"/>
    <w:rsid w:val="00684BBB"/>
    <w:rsid w:val="00686668"/>
    <w:rsid w:val="00687105"/>
    <w:rsid w:val="00692976"/>
    <w:rsid w:val="0069388A"/>
    <w:rsid w:val="00694BF5"/>
    <w:rsid w:val="0069557E"/>
    <w:rsid w:val="006975D2"/>
    <w:rsid w:val="00697B98"/>
    <w:rsid w:val="006A245D"/>
    <w:rsid w:val="006A3A62"/>
    <w:rsid w:val="006A3B1C"/>
    <w:rsid w:val="006A62F2"/>
    <w:rsid w:val="006A634E"/>
    <w:rsid w:val="006A72AF"/>
    <w:rsid w:val="006A751A"/>
    <w:rsid w:val="006B2083"/>
    <w:rsid w:val="006B2D04"/>
    <w:rsid w:val="006B376D"/>
    <w:rsid w:val="006B7349"/>
    <w:rsid w:val="006C0260"/>
    <w:rsid w:val="006C0ED1"/>
    <w:rsid w:val="006C18F6"/>
    <w:rsid w:val="006C230A"/>
    <w:rsid w:val="006C2B8A"/>
    <w:rsid w:val="006C32E1"/>
    <w:rsid w:val="006C7284"/>
    <w:rsid w:val="006D0F7C"/>
    <w:rsid w:val="006D337B"/>
    <w:rsid w:val="006D496F"/>
    <w:rsid w:val="006D4AF3"/>
    <w:rsid w:val="006D6C80"/>
    <w:rsid w:val="006D76FF"/>
    <w:rsid w:val="006E4418"/>
    <w:rsid w:val="006E727E"/>
    <w:rsid w:val="006F0387"/>
    <w:rsid w:val="006F0926"/>
    <w:rsid w:val="006F2742"/>
    <w:rsid w:val="006F3EA5"/>
    <w:rsid w:val="006F5C49"/>
    <w:rsid w:val="006F7F9F"/>
    <w:rsid w:val="00700836"/>
    <w:rsid w:val="00700A88"/>
    <w:rsid w:val="007021BB"/>
    <w:rsid w:val="0070297A"/>
    <w:rsid w:val="00703AC9"/>
    <w:rsid w:val="007043BA"/>
    <w:rsid w:val="00705844"/>
    <w:rsid w:val="00707452"/>
    <w:rsid w:val="00716A38"/>
    <w:rsid w:val="00716B04"/>
    <w:rsid w:val="00716F0A"/>
    <w:rsid w:val="007202BB"/>
    <w:rsid w:val="00720B4E"/>
    <w:rsid w:val="00720DC6"/>
    <w:rsid w:val="00720E7B"/>
    <w:rsid w:val="007210FC"/>
    <w:rsid w:val="007217CE"/>
    <w:rsid w:val="00724756"/>
    <w:rsid w:val="00726FA9"/>
    <w:rsid w:val="007300D5"/>
    <w:rsid w:val="00730465"/>
    <w:rsid w:val="00731DD2"/>
    <w:rsid w:val="00735B66"/>
    <w:rsid w:val="00740B74"/>
    <w:rsid w:val="007441B3"/>
    <w:rsid w:val="007503A0"/>
    <w:rsid w:val="00750479"/>
    <w:rsid w:val="00752DEB"/>
    <w:rsid w:val="00753A24"/>
    <w:rsid w:val="0075482E"/>
    <w:rsid w:val="007551C7"/>
    <w:rsid w:val="00757E14"/>
    <w:rsid w:val="00761BE8"/>
    <w:rsid w:val="00762B72"/>
    <w:rsid w:val="0076333D"/>
    <w:rsid w:val="007660B5"/>
    <w:rsid w:val="007662AD"/>
    <w:rsid w:val="0076783B"/>
    <w:rsid w:val="00770C37"/>
    <w:rsid w:val="00772B26"/>
    <w:rsid w:val="00772FCE"/>
    <w:rsid w:val="0077308A"/>
    <w:rsid w:val="007733F4"/>
    <w:rsid w:val="00780030"/>
    <w:rsid w:val="007803AC"/>
    <w:rsid w:val="00780FE7"/>
    <w:rsid w:val="0078458B"/>
    <w:rsid w:val="00784803"/>
    <w:rsid w:val="007854A1"/>
    <w:rsid w:val="007857FC"/>
    <w:rsid w:val="00785878"/>
    <w:rsid w:val="00785BDC"/>
    <w:rsid w:val="00786909"/>
    <w:rsid w:val="0078778D"/>
    <w:rsid w:val="00793368"/>
    <w:rsid w:val="007962F5"/>
    <w:rsid w:val="00797FDE"/>
    <w:rsid w:val="007A06EA"/>
    <w:rsid w:val="007A0710"/>
    <w:rsid w:val="007A1034"/>
    <w:rsid w:val="007A1374"/>
    <w:rsid w:val="007A14BC"/>
    <w:rsid w:val="007A3782"/>
    <w:rsid w:val="007A4C55"/>
    <w:rsid w:val="007A5304"/>
    <w:rsid w:val="007A61E9"/>
    <w:rsid w:val="007A6DF2"/>
    <w:rsid w:val="007A7DC5"/>
    <w:rsid w:val="007B1444"/>
    <w:rsid w:val="007B1BBC"/>
    <w:rsid w:val="007B2413"/>
    <w:rsid w:val="007B4232"/>
    <w:rsid w:val="007B550A"/>
    <w:rsid w:val="007B6062"/>
    <w:rsid w:val="007C356B"/>
    <w:rsid w:val="007C79B3"/>
    <w:rsid w:val="007D02B8"/>
    <w:rsid w:val="007D0CAE"/>
    <w:rsid w:val="007E0F8F"/>
    <w:rsid w:val="007E444D"/>
    <w:rsid w:val="007E6067"/>
    <w:rsid w:val="007E62EC"/>
    <w:rsid w:val="007E75AB"/>
    <w:rsid w:val="007E780B"/>
    <w:rsid w:val="007F2109"/>
    <w:rsid w:val="007F5F79"/>
    <w:rsid w:val="007F6E82"/>
    <w:rsid w:val="007F71D9"/>
    <w:rsid w:val="007F7CD0"/>
    <w:rsid w:val="00802382"/>
    <w:rsid w:val="00803281"/>
    <w:rsid w:val="008033C2"/>
    <w:rsid w:val="00803A7A"/>
    <w:rsid w:val="00804164"/>
    <w:rsid w:val="0080656A"/>
    <w:rsid w:val="00807128"/>
    <w:rsid w:val="008072D7"/>
    <w:rsid w:val="00810704"/>
    <w:rsid w:val="00811A4E"/>
    <w:rsid w:val="0081204D"/>
    <w:rsid w:val="008121C8"/>
    <w:rsid w:val="008141C9"/>
    <w:rsid w:val="00820C3E"/>
    <w:rsid w:val="008225A4"/>
    <w:rsid w:val="008225AF"/>
    <w:rsid w:val="00822856"/>
    <w:rsid w:val="00822946"/>
    <w:rsid w:val="00823BC7"/>
    <w:rsid w:val="008258D1"/>
    <w:rsid w:val="00831E8F"/>
    <w:rsid w:val="0083232D"/>
    <w:rsid w:val="008346A4"/>
    <w:rsid w:val="00835A32"/>
    <w:rsid w:val="00837FD1"/>
    <w:rsid w:val="00842179"/>
    <w:rsid w:val="00843292"/>
    <w:rsid w:val="0084587A"/>
    <w:rsid w:val="00845CAE"/>
    <w:rsid w:val="00845F79"/>
    <w:rsid w:val="00846619"/>
    <w:rsid w:val="00846D3B"/>
    <w:rsid w:val="00846D97"/>
    <w:rsid w:val="00850277"/>
    <w:rsid w:val="008502AD"/>
    <w:rsid w:val="00850BD2"/>
    <w:rsid w:val="00853AAA"/>
    <w:rsid w:val="0085407F"/>
    <w:rsid w:val="00856BB1"/>
    <w:rsid w:val="00856F93"/>
    <w:rsid w:val="0086031D"/>
    <w:rsid w:val="008603BB"/>
    <w:rsid w:val="00862437"/>
    <w:rsid w:val="008630CD"/>
    <w:rsid w:val="008648D5"/>
    <w:rsid w:val="008658D1"/>
    <w:rsid w:val="00866C02"/>
    <w:rsid w:val="0086704E"/>
    <w:rsid w:val="0087198F"/>
    <w:rsid w:val="00873346"/>
    <w:rsid w:val="00873EFE"/>
    <w:rsid w:val="00874F41"/>
    <w:rsid w:val="008752D5"/>
    <w:rsid w:val="00875C64"/>
    <w:rsid w:val="008770D2"/>
    <w:rsid w:val="00882911"/>
    <w:rsid w:val="00886BDD"/>
    <w:rsid w:val="008909C6"/>
    <w:rsid w:val="00891C34"/>
    <w:rsid w:val="00892A50"/>
    <w:rsid w:val="008962F1"/>
    <w:rsid w:val="00896536"/>
    <w:rsid w:val="00897B55"/>
    <w:rsid w:val="008A064B"/>
    <w:rsid w:val="008A0B76"/>
    <w:rsid w:val="008A4A4B"/>
    <w:rsid w:val="008A5C29"/>
    <w:rsid w:val="008B075B"/>
    <w:rsid w:val="008B122A"/>
    <w:rsid w:val="008B358F"/>
    <w:rsid w:val="008B67B3"/>
    <w:rsid w:val="008C1737"/>
    <w:rsid w:val="008C3F01"/>
    <w:rsid w:val="008C661D"/>
    <w:rsid w:val="008C74E0"/>
    <w:rsid w:val="008D0B61"/>
    <w:rsid w:val="008D1738"/>
    <w:rsid w:val="008D5094"/>
    <w:rsid w:val="008D571E"/>
    <w:rsid w:val="008D6401"/>
    <w:rsid w:val="008E10A7"/>
    <w:rsid w:val="008E2E70"/>
    <w:rsid w:val="008E3507"/>
    <w:rsid w:val="008E45D0"/>
    <w:rsid w:val="008E6D6F"/>
    <w:rsid w:val="008F052E"/>
    <w:rsid w:val="008F132E"/>
    <w:rsid w:val="008F5712"/>
    <w:rsid w:val="00901E53"/>
    <w:rsid w:val="009029C1"/>
    <w:rsid w:val="00903768"/>
    <w:rsid w:val="00903FC5"/>
    <w:rsid w:val="00905468"/>
    <w:rsid w:val="009079CA"/>
    <w:rsid w:val="00912664"/>
    <w:rsid w:val="00913F9C"/>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23CA"/>
    <w:rsid w:val="0093350C"/>
    <w:rsid w:val="0093463D"/>
    <w:rsid w:val="00934DD0"/>
    <w:rsid w:val="009351CB"/>
    <w:rsid w:val="00935EA2"/>
    <w:rsid w:val="00935FCC"/>
    <w:rsid w:val="00936A6B"/>
    <w:rsid w:val="00936B5F"/>
    <w:rsid w:val="00936B97"/>
    <w:rsid w:val="00937931"/>
    <w:rsid w:val="00940149"/>
    <w:rsid w:val="00941D58"/>
    <w:rsid w:val="00943376"/>
    <w:rsid w:val="00944316"/>
    <w:rsid w:val="0094564C"/>
    <w:rsid w:val="009458F4"/>
    <w:rsid w:val="00945B1D"/>
    <w:rsid w:val="00947893"/>
    <w:rsid w:val="00947A1E"/>
    <w:rsid w:val="00950EFE"/>
    <w:rsid w:val="0095133D"/>
    <w:rsid w:val="009515E7"/>
    <w:rsid w:val="00954191"/>
    <w:rsid w:val="009554EA"/>
    <w:rsid w:val="00955567"/>
    <w:rsid w:val="00956639"/>
    <w:rsid w:val="009568DF"/>
    <w:rsid w:val="00956C50"/>
    <w:rsid w:val="00956E43"/>
    <w:rsid w:val="00957978"/>
    <w:rsid w:val="00957A4D"/>
    <w:rsid w:val="009651EE"/>
    <w:rsid w:val="00965DEA"/>
    <w:rsid w:val="00966B68"/>
    <w:rsid w:val="00966F59"/>
    <w:rsid w:val="009678A9"/>
    <w:rsid w:val="00971292"/>
    <w:rsid w:val="00971FBF"/>
    <w:rsid w:val="009732B3"/>
    <w:rsid w:val="00974100"/>
    <w:rsid w:val="00974113"/>
    <w:rsid w:val="00976D59"/>
    <w:rsid w:val="00980E1B"/>
    <w:rsid w:val="0098222D"/>
    <w:rsid w:val="009858C2"/>
    <w:rsid w:val="009864D4"/>
    <w:rsid w:val="00986BAC"/>
    <w:rsid w:val="009908C7"/>
    <w:rsid w:val="0099358D"/>
    <w:rsid w:val="00994110"/>
    <w:rsid w:val="009A0A0F"/>
    <w:rsid w:val="009A0A8A"/>
    <w:rsid w:val="009A0BEC"/>
    <w:rsid w:val="009A7088"/>
    <w:rsid w:val="009A7D4E"/>
    <w:rsid w:val="009B2369"/>
    <w:rsid w:val="009B3768"/>
    <w:rsid w:val="009B6023"/>
    <w:rsid w:val="009B64BD"/>
    <w:rsid w:val="009C0435"/>
    <w:rsid w:val="009C100E"/>
    <w:rsid w:val="009C1F8D"/>
    <w:rsid w:val="009C5FE5"/>
    <w:rsid w:val="009C74F1"/>
    <w:rsid w:val="009C7C14"/>
    <w:rsid w:val="009D0950"/>
    <w:rsid w:val="009D3B11"/>
    <w:rsid w:val="009D3FD3"/>
    <w:rsid w:val="009D420E"/>
    <w:rsid w:val="009D4A05"/>
    <w:rsid w:val="009D5E56"/>
    <w:rsid w:val="009E0393"/>
    <w:rsid w:val="009E1B7F"/>
    <w:rsid w:val="009E273E"/>
    <w:rsid w:val="009E3E1D"/>
    <w:rsid w:val="009E414E"/>
    <w:rsid w:val="009E57C0"/>
    <w:rsid w:val="009E7894"/>
    <w:rsid w:val="009F1386"/>
    <w:rsid w:val="009F3194"/>
    <w:rsid w:val="009F3A1F"/>
    <w:rsid w:val="009F50D2"/>
    <w:rsid w:val="009F7E64"/>
    <w:rsid w:val="00A01580"/>
    <w:rsid w:val="00A059B4"/>
    <w:rsid w:val="00A05ECF"/>
    <w:rsid w:val="00A0686B"/>
    <w:rsid w:val="00A06955"/>
    <w:rsid w:val="00A07EBE"/>
    <w:rsid w:val="00A10EF3"/>
    <w:rsid w:val="00A13B37"/>
    <w:rsid w:val="00A177E2"/>
    <w:rsid w:val="00A21268"/>
    <w:rsid w:val="00A235CB"/>
    <w:rsid w:val="00A26DB6"/>
    <w:rsid w:val="00A3271F"/>
    <w:rsid w:val="00A33266"/>
    <w:rsid w:val="00A33935"/>
    <w:rsid w:val="00A35FEB"/>
    <w:rsid w:val="00A41B50"/>
    <w:rsid w:val="00A42C0C"/>
    <w:rsid w:val="00A42D4B"/>
    <w:rsid w:val="00A43493"/>
    <w:rsid w:val="00A44440"/>
    <w:rsid w:val="00A44649"/>
    <w:rsid w:val="00A475A8"/>
    <w:rsid w:val="00A5123E"/>
    <w:rsid w:val="00A51BAF"/>
    <w:rsid w:val="00A54B0B"/>
    <w:rsid w:val="00A60E62"/>
    <w:rsid w:val="00A6165D"/>
    <w:rsid w:val="00A626A1"/>
    <w:rsid w:val="00A62BA3"/>
    <w:rsid w:val="00A64668"/>
    <w:rsid w:val="00A66241"/>
    <w:rsid w:val="00A672FA"/>
    <w:rsid w:val="00A717D7"/>
    <w:rsid w:val="00A7290C"/>
    <w:rsid w:val="00A7404B"/>
    <w:rsid w:val="00A740B6"/>
    <w:rsid w:val="00A77A73"/>
    <w:rsid w:val="00A81783"/>
    <w:rsid w:val="00A81997"/>
    <w:rsid w:val="00A82FE1"/>
    <w:rsid w:val="00A84553"/>
    <w:rsid w:val="00A84A20"/>
    <w:rsid w:val="00A84E86"/>
    <w:rsid w:val="00A86EA4"/>
    <w:rsid w:val="00A87412"/>
    <w:rsid w:val="00A90CBD"/>
    <w:rsid w:val="00A91ACE"/>
    <w:rsid w:val="00A944A2"/>
    <w:rsid w:val="00A94894"/>
    <w:rsid w:val="00A968CE"/>
    <w:rsid w:val="00AA0035"/>
    <w:rsid w:val="00AA7642"/>
    <w:rsid w:val="00AB1A05"/>
    <w:rsid w:val="00AB2EC8"/>
    <w:rsid w:val="00AB4138"/>
    <w:rsid w:val="00AB45BA"/>
    <w:rsid w:val="00AB5E1A"/>
    <w:rsid w:val="00AB6893"/>
    <w:rsid w:val="00AB6F27"/>
    <w:rsid w:val="00AC036E"/>
    <w:rsid w:val="00AC1A25"/>
    <w:rsid w:val="00AC456A"/>
    <w:rsid w:val="00AC6A40"/>
    <w:rsid w:val="00AC6F72"/>
    <w:rsid w:val="00AD1BE4"/>
    <w:rsid w:val="00AD29FB"/>
    <w:rsid w:val="00AD2E72"/>
    <w:rsid w:val="00AD56B0"/>
    <w:rsid w:val="00AE1D6D"/>
    <w:rsid w:val="00AF0047"/>
    <w:rsid w:val="00AF0F4F"/>
    <w:rsid w:val="00AF0F62"/>
    <w:rsid w:val="00AF2E0F"/>
    <w:rsid w:val="00AF30F8"/>
    <w:rsid w:val="00AF48EA"/>
    <w:rsid w:val="00AF528C"/>
    <w:rsid w:val="00AF7116"/>
    <w:rsid w:val="00B006FA"/>
    <w:rsid w:val="00B0244D"/>
    <w:rsid w:val="00B0314B"/>
    <w:rsid w:val="00B03A48"/>
    <w:rsid w:val="00B046F3"/>
    <w:rsid w:val="00B05144"/>
    <w:rsid w:val="00B07315"/>
    <w:rsid w:val="00B07390"/>
    <w:rsid w:val="00B07BC8"/>
    <w:rsid w:val="00B108AF"/>
    <w:rsid w:val="00B112EA"/>
    <w:rsid w:val="00B155EA"/>
    <w:rsid w:val="00B20215"/>
    <w:rsid w:val="00B2105F"/>
    <w:rsid w:val="00B21758"/>
    <w:rsid w:val="00B2308F"/>
    <w:rsid w:val="00B25240"/>
    <w:rsid w:val="00B2620F"/>
    <w:rsid w:val="00B26AE5"/>
    <w:rsid w:val="00B27572"/>
    <w:rsid w:val="00B27A9E"/>
    <w:rsid w:val="00B27E1A"/>
    <w:rsid w:val="00B3011D"/>
    <w:rsid w:val="00B329D2"/>
    <w:rsid w:val="00B33218"/>
    <w:rsid w:val="00B33844"/>
    <w:rsid w:val="00B36CDD"/>
    <w:rsid w:val="00B40B3B"/>
    <w:rsid w:val="00B42A89"/>
    <w:rsid w:val="00B43499"/>
    <w:rsid w:val="00B47769"/>
    <w:rsid w:val="00B50B90"/>
    <w:rsid w:val="00B55607"/>
    <w:rsid w:val="00B566F2"/>
    <w:rsid w:val="00B56C89"/>
    <w:rsid w:val="00B57225"/>
    <w:rsid w:val="00B5726D"/>
    <w:rsid w:val="00B61BEB"/>
    <w:rsid w:val="00B62791"/>
    <w:rsid w:val="00B62ED3"/>
    <w:rsid w:val="00B63B9E"/>
    <w:rsid w:val="00B65724"/>
    <w:rsid w:val="00B65A39"/>
    <w:rsid w:val="00B66272"/>
    <w:rsid w:val="00B70B3A"/>
    <w:rsid w:val="00B7175F"/>
    <w:rsid w:val="00B719C1"/>
    <w:rsid w:val="00B727E5"/>
    <w:rsid w:val="00B7353A"/>
    <w:rsid w:val="00B75916"/>
    <w:rsid w:val="00B77E7A"/>
    <w:rsid w:val="00B808F7"/>
    <w:rsid w:val="00B818C6"/>
    <w:rsid w:val="00B82302"/>
    <w:rsid w:val="00B82DB2"/>
    <w:rsid w:val="00B85F10"/>
    <w:rsid w:val="00B8781A"/>
    <w:rsid w:val="00B87835"/>
    <w:rsid w:val="00B9105D"/>
    <w:rsid w:val="00B91213"/>
    <w:rsid w:val="00B91CEB"/>
    <w:rsid w:val="00B93BB8"/>
    <w:rsid w:val="00B94103"/>
    <w:rsid w:val="00B95400"/>
    <w:rsid w:val="00B96AD4"/>
    <w:rsid w:val="00BA0373"/>
    <w:rsid w:val="00BA2602"/>
    <w:rsid w:val="00BA291D"/>
    <w:rsid w:val="00BA418F"/>
    <w:rsid w:val="00BA52C2"/>
    <w:rsid w:val="00BA5E8A"/>
    <w:rsid w:val="00BA5FD6"/>
    <w:rsid w:val="00BA7D2F"/>
    <w:rsid w:val="00BB013C"/>
    <w:rsid w:val="00BB1CEE"/>
    <w:rsid w:val="00BB2091"/>
    <w:rsid w:val="00BB2D11"/>
    <w:rsid w:val="00BB2FA6"/>
    <w:rsid w:val="00BB4415"/>
    <w:rsid w:val="00BB4814"/>
    <w:rsid w:val="00BB4C9E"/>
    <w:rsid w:val="00BB518C"/>
    <w:rsid w:val="00BB5F92"/>
    <w:rsid w:val="00BB5FED"/>
    <w:rsid w:val="00BB791A"/>
    <w:rsid w:val="00BC0298"/>
    <w:rsid w:val="00BC30AF"/>
    <w:rsid w:val="00BC433C"/>
    <w:rsid w:val="00BC46F1"/>
    <w:rsid w:val="00BC5783"/>
    <w:rsid w:val="00BD1404"/>
    <w:rsid w:val="00BD2BB9"/>
    <w:rsid w:val="00BD331F"/>
    <w:rsid w:val="00BD4850"/>
    <w:rsid w:val="00BD5FD0"/>
    <w:rsid w:val="00BD78CA"/>
    <w:rsid w:val="00BE1E7A"/>
    <w:rsid w:val="00BE26B2"/>
    <w:rsid w:val="00BE476C"/>
    <w:rsid w:val="00BE5647"/>
    <w:rsid w:val="00BE57A4"/>
    <w:rsid w:val="00BE5DD3"/>
    <w:rsid w:val="00BE6A83"/>
    <w:rsid w:val="00BE74C3"/>
    <w:rsid w:val="00BF0E03"/>
    <w:rsid w:val="00BF0FBA"/>
    <w:rsid w:val="00BF2313"/>
    <w:rsid w:val="00BF30E3"/>
    <w:rsid w:val="00BF3721"/>
    <w:rsid w:val="00BF42FF"/>
    <w:rsid w:val="00BF6D4B"/>
    <w:rsid w:val="00BF7F4B"/>
    <w:rsid w:val="00C00AF8"/>
    <w:rsid w:val="00C0236E"/>
    <w:rsid w:val="00C045D5"/>
    <w:rsid w:val="00C0583B"/>
    <w:rsid w:val="00C05BF6"/>
    <w:rsid w:val="00C065CF"/>
    <w:rsid w:val="00C06C31"/>
    <w:rsid w:val="00C07363"/>
    <w:rsid w:val="00C07726"/>
    <w:rsid w:val="00C11274"/>
    <w:rsid w:val="00C124BD"/>
    <w:rsid w:val="00C1302B"/>
    <w:rsid w:val="00C15917"/>
    <w:rsid w:val="00C21BBD"/>
    <w:rsid w:val="00C24725"/>
    <w:rsid w:val="00C25630"/>
    <w:rsid w:val="00C25B52"/>
    <w:rsid w:val="00C25E89"/>
    <w:rsid w:val="00C32D89"/>
    <w:rsid w:val="00C333B3"/>
    <w:rsid w:val="00C33530"/>
    <w:rsid w:val="00C33AC8"/>
    <w:rsid w:val="00C34040"/>
    <w:rsid w:val="00C34368"/>
    <w:rsid w:val="00C34985"/>
    <w:rsid w:val="00C35905"/>
    <w:rsid w:val="00C36D51"/>
    <w:rsid w:val="00C40101"/>
    <w:rsid w:val="00C41171"/>
    <w:rsid w:val="00C43630"/>
    <w:rsid w:val="00C446C2"/>
    <w:rsid w:val="00C44744"/>
    <w:rsid w:val="00C44BB1"/>
    <w:rsid w:val="00C47743"/>
    <w:rsid w:val="00C509ED"/>
    <w:rsid w:val="00C5185D"/>
    <w:rsid w:val="00C51ABE"/>
    <w:rsid w:val="00C63645"/>
    <w:rsid w:val="00C63B05"/>
    <w:rsid w:val="00C65075"/>
    <w:rsid w:val="00C65A7B"/>
    <w:rsid w:val="00C6627F"/>
    <w:rsid w:val="00C70044"/>
    <w:rsid w:val="00C7062F"/>
    <w:rsid w:val="00C70AB0"/>
    <w:rsid w:val="00C72395"/>
    <w:rsid w:val="00C72D6E"/>
    <w:rsid w:val="00C73D73"/>
    <w:rsid w:val="00C76155"/>
    <w:rsid w:val="00C77014"/>
    <w:rsid w:val="00C80A58"/>
    <w:rsid w:val="00C8421E"/>
    <w:rsid w:val="00C93302"/>
    <w:rsid w:val="00C93CD4"/>
    <w:rsid w:val="00C97030"/>
    <w:rsid w:val="00C978F3"/>
    <w:rsid w:val="00CA0005"/>
    <w:rsid w:val="00CA0D7C"/>
    <w:rsid w:val="00CA2400"/>
    <w:rsid w:val="00CA3DE8"/>
    <w:rsid w:val="00CA4552"/>
    <w:rsid w:val="00CA678F"/>
    <w:rsid w:val="00CA67A9"/>
    <w:rsid w:val="00CA766D"/>
    <w:rsid w:val="00CA7ABD"/>
    <w:rsid w:val="00CB0B70"/>
    <w:rsid w:val="00CB1200"/>
    <w:rsid w:val="00CB1747"/>
    <w:rsid w:val="00CB1CCA"/>
    <w:rsid w:val="00CB322C"/>
    <w:rsid w:val="00CB3788"/>
    <w:rsid w:val="00CB474C"/>
    <w:rsid w:val="00CB49C9"/>
    <w:rsid w:val="00CB4F16"/>
    <w:rsid w:val="00CB5C42"/>
    <w:rsid w:val="00CB7283"/>
    <w:rsid w:val="00CC03D3"/>
    <w:rsid w:val="00CC2C0D"/>
    <w:rsid w:val="00CC31B0"/>
    <w:rsid w:val="00CC35DD"/>
    <w:rsid w:val="00CC505F"/>
    <w:rsid w:val="00CC6311"/>
    <w:rsid w:val="00CD083C"/>
    <w:rsid w:val="00CD18E5"/>
    <w:rsid w:val="00CD21DE"/>
    <w:rsid w:val="00CD2A4B"/>
    <w:rsid w:val="00CD40D6"/>
    <w:rsid w:val="00CD4710"/>
    <w:rsid w:val="00CD59BB"/>
    <w:rsid w:val="00CD6512"/>
    <w:rsid w:val="00CD6AB6"/>
    <w:rsid w:val="00CD7FB6"/>
    <w:rsid w:val="00CE3232"/>
    <w:rsid w:val="00CE45AD"/>
    <w:rsid w:val="00CE5243"/>
    <w:rsid w:val="00CE75AF"/>
    <w:rsid w:val="00CE7CFE"/>
    <w:rsid w:val="00CF04EA"/>
    <w:rsid w:val="00CF0BA3"/>
    <w:rsid w:val="00CF322B"/>
    <w:rsid w:val="00CF4115"/>
    <w:rsid w:val="00CF65C4"/>
    <w:rsid w:val="00D00D18"/>
    <w:rsid w:val="00D012E0"/>
    <w:rsid w:val="00D028FC"/>
    <w:rsid w:val="00D0354D"/>
    <w:rsid w:val="00D06506"/>
    <w:rsid w:val="00D076BF"/>
    <w:rsid w:val="00D109D5"/>
    <w:rsid w:val="00D125A7"/>
    <w:rsid w:val="00D12DA6"/>
    <w:rsid w:val="00D1376E"/>
    <w:rsid w:val="00D157D5"/>
    <w:rsid w:val="00D15A95"/>
    <w:rsid w:val="00D17755"/>
    <w:rsid w:val="00D20B0C"/>
    <w:rsid w:val="00D22427"/>
    <w:rsid w:val="00D23101"/>
    <w:rsid w:val="00D24220"/>
    <w:rsid w:val="00D24988"/>
    <w:rsid w:val="00D25487"/>
    <w:rsid w:val="00D256C5"/>
    <w:rsid w:val="00D257A9"/>
    <w:rsid w:val="00D25CEF"/>
    <w:rsid w:val="00D25EC1"/>
    <w:rsid w:val="00D261D2"/>
    <w:rsid w:val="00D32483"/>
    <w:rsid w:val="00D32A20"/>
    <w:rsid w:val="00D3339E"/>
    <w:rsid w:val="00D33405"/>
    <w:rsid w:val="00D33998"/>
    <w:rsid w:val="00D34759"/>
    <w:rsid w:val="00D34F98"/>
    <w:rsid w:val="00D35080"/>
    <w:rsid w:val="00D3565A"/>
    <w:rsid w:val="00D40546"/>
    <w:rsid w:val="00D40D8F"/>
    <w:rsid w:val="00D41269"/>
    <w:rsid w:val="00D41BA9"/>
    <w:rsid w:val="00D431FF"/>
    <w:rsid w:val="00D4381B"/>
    <w:rsid w:val="00D45966"/>
    <w:rsid w:val="00D523B8"/>
    <w:rsid w:val="00D55A8E"/>
    <w:rsid w:val="00D61407"/>
    <w:rsid w:val="00D617EC"/>
    <w:rsid w:val="00D61FF6"/>
    <w:rsid w:val="00D622AE"/>
    <w:rsid w:val="00D66085"/>
    <w:rsid w:val="00D673F3"/>
    <w:rsid w:val="00D67A26"/>
    <w:rsid w:val="00D67C9B"/>
    <w:rsid w:val="00D707CD"/>
    <w:rsid w:val="00D73CB2"/>
    <w:rsid w:val="00D7772A"/>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3AF4"/>
    <w:rsid w:val="00DE406C"/>
    <w:rsid w:val="00DE6F52"/>
    <w:rsid w:val="00DF45EC"/>
    <w:rsid w:val="00DF4D95"/>
    <w:rsid w:val="00DF6A2A"/>
    <w:rsid w:val="00DF7E7D"/>
    <w:rsid w:val="00E01B39"/>
    <w:rsid w:val="00E03351"/>
    <w:rsid w:val="00E05F28"/>
    <w:rsid w:val="00E0730C"/>
    <w:rsid w:val="00E117B1"/>
    <w:rsid w:val="00E118E9"/>
    <w:rsid w:val="00E11F64"/>
    <w:rsid w:val="00E12753"/>
    <w:rsid w:val="00E140B6"/>
    <w:rsid w:val="00E16416"/>
    <w:rsid w:val="00E20563"/>
    <w:rsid w:val="00E212FE"/>
    <w:rsid w:val="00E22133"/>
    <w:rsid w:val="00E225F1"/>
    <w:rsid w:val="00E22992"/>
    <w:rsid w:val="00E245F2"/>
    <w:rsid w:val="00E25656"/>
    <w:rsid w:val="00E25E50"/>
    <w:rsid w:val="00E2624B"/>
    <w:rsid w:val="00E31427"/>
    <w:rsid w:val="00E32489"/>
    <w:rsid w:val="00E349E6"/>
    <w:rsid w:val="00E35C75"/>
    <w:rsid w:val="00E425F8"/>
    <w:rsid w:val="00E44C31"/>
    <w:rsid w:val="00E4652C"/>
    <w:rsid w:val="00E47095"/>
    <w:rsid w:val="00E47D69"/>
    <w:rsid w:val="00E505BE"/>
    <w:rsid w:val="00E52039"/>
    <w:rsid w:val="00E54318"/>
    <w:rsid w:val="00E55094"/>
    <w:rsid w:val="00E564F6"/>
    <w:rsid w:val="00E57CC0"/>
    <w:rsid w:val="00E57FDE"/>
    <w:rsid w:val="00E60111"/>
    <w:rsid w:val="00E630E3"/>
    <w:rsid w:val="00E63A78"/>
    <w:rsid w:val="00E63B13"/>
    <w:rsid w:val="00E63EA8"/>
    <w:rsid w:val="00E6435A"/>
    <w:rsid w:val="00E64BBB"/>
    <w:rsid w:val="00E65F4A"/>
    <w:rsid w:val="00E675AC"/>
    <w:rsid w:val="00E67F13"/>
    <w:rsid w:val="00E73AAF"/>
    <w:rsid w:val="00E746FA"/>
    <w:rsid w:val="00E749CC"/>
    <w:rsid w:val="00E77520"/>
    <w:rsid w:val="00E77845"/>
    <w:rsid w:val="00E77D78"/>
    <w:rsid w:val="00E77DF1"/>
    <w:rsid w:val="00E80294"/>
    <w:rsid w:val="00E81760"/>
    <w:rsid w:val="00E82135"/>
    <w:rsid w:val="00E82A57"/>
    <w:rsid w:val="00E850E7"/>
    <w:rsid w:val="00E851A0"/>
    <w:rsid w:val="00E86636"/>
    <w:rsid w:val="00E93722"/>
    <w:rsid w:val="00E944F6"/>
    <w:rsid w:val="00E957FD"/>
    <w:rsid w:val="00E96180"/>
    <w:rsid w:val="00E97707"/>
    <w:rsid w:val="00EA09F3"/>
    <w:rsid w:val="00EA3BBA"/>
    <w:rsid w:val="00EA6AD3"/>
    <w:rsid w:val="00EB1951"/>
    <w:rsid w:val="00EB412C"/>
    <w:rsid w:val="00EC16B5"/>
    <w:rsid w:val="00EC2D87"/>
    <w:rsid w:val="00EC3892"/>
    <w:rsid w:val="00EC5C6C"/>
    <w:rsid w:val="00EC61BF"/>
    <w:rsid w:val="00EC77C5"/>
    <w:rsid w:val="00ED07BE"/>
    <w:rsid w:val="00ED1209"/>
    <w:rsid w:val="00ED127E"/>
    <w:rsid w:val="00ED1C60"/>
    <w:rsid w:val="00ED1E1E"/>
    <w:rsid w:val="00ED3564"/>
    <w:rsid w:val="00ED498F"/>
    <w:rsid w:val="00ED5135"/>
    <w:rsid w:val="00ED5C0B"/>
    <w:rsid w:val="00EE329C"/>
    <w:rsid w:val="00EE4E49"/>
    <w:rsid w:val="00EE5294"/>
    <w:rsid w:val="00EF10A0"/>
    <w:rsid w:val="00EF4BBC"/>
    <w:rsid w:val="00EF5944"/>
    <w:rsid w:val="00EF762A"/>
    <w:rsid w:val="00F00512"/>
    <w:rsid w:val="00F00992"/>
    <w:rsid w:val="00F0229F"/>
    <w:rsid w:val="00F02C74"/>
    <w:rsid w:val="00F05BDA"/>
    <w:rsid w:val="00F060CD"/>
    <w:rsid w:val="00F06373"/>
    <w:rsid w:val="00F06C32"/>
    <w:rsid w:val="00F079E4"/>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1478"/>
    <w:rsid w:val="00F334E8"/>
    <w:rsid w:val="00F34823"/>
    <w:rsid w:val="00F403EF"/>
    <w:rsid w:val="00F41D83"/>
    <w:rsid w:val="00F44002"/>
    <w:rsid w:val="00F44DCA"/>
    <w:rsid w:val="00F45252"/>
    <w:rsid w:val="00F477F1"/>
    <w:rsid w:val="00F50EFF"/>
    <w:rsid w:val="00F52E79"/>
    <w:rsid w:val="00F5353E"/>
    <w:rsid w:val="00F549A2"/>
    <w:rsid w:val="00F60281"/>
    <w:rsid w:val="00F61625"/>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46"/>
    <w:rsid w:val="00F83AF9"/>
    <w:rsid w:val="00F86D42"/>
    <w:rsid w:val="00F8760B"/>
    <w:rsid w:val="00F90EE6"/>
    <w:rsid w:val="00F91362"/>
    <w:rsid w:val="00F91BB9"/>
    <w:rsid w:val="00F94A4E"/>
    <w:rsid w:val="00F95A70"/>
    <w:rsid w:val="00FA0DB0"/>
    <w:rsid w:val="00FA351A"/>
    <w:rsid w:val="00FA692A"/>
    <w:rsid w:val="00FA69E7"/>
    <w:rsid w:val="00FB1C5D"/>
    <w:rsid w:val="00FB3FCA"/>
    <w:rsid w:val="00FC0FB1"/>
    <w:rsid w:val="00FC14FD"/>
    <w:rsid w:val="00FC1D29"/>
    <w:rsid w:val="00FC24C4"/>
    <w:rsid w:val="00FC338B"/>
    <w:rsid w:val="00FD1259"/>
    <w:rsid w:val="00FD19F0"/>
    <w:rsid w:val="00FD2AD5"/>
    <w:rsid w:val="00FD2D41"/>
    <w:rsid w:val="00FD6585"/>
    <w:rsid w:val="00FE0497"/>
    <w:rsid w:val="00FE1862"/>
    <w:rsid w:val="00FE2A11"/>
    <w:rsid w:val="00FE3793"/>
    <w:rsid w:val="00FE3990"/>
    <w:rsid w:val="00FE3C89"/>
    <w:rsid w:val="00FE6294"/>
    <w:rsid w:val="00FF1EA0"/>
    <w:rsid w:val="00FF3F38"/>
    <w:rsid w:val="00FF48C1"/>
    <w:rsid w:val="00FF56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57"/>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styleId="Nierozpoznanawzmianka">
    <w:name w:val="Unresolved Mention"/>
    <w:basedOn w:val="Domylnaczcionkaakapitu"/>
    <w:uiPriority w:val="99"/>
    <w:semiHidden/>
    <w:unhideWhenUsed/>
    <w:rsid w:val="00BE57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607758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http://www.plk-s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efaktura@plk-sa.pl" TargetMode="Externa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http://www.plk-s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hyperlink" Target="mailto:efaktura@plk-s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plk-sa.pl" TargetMode="External"/><Relationship Id="rId23" Type="http://schemas.openxmlformats.org/officeDocument/2006/relationships/hyperlink" Target="mailto:iod.plk@plk-sa.pl%20" TargetMode="External"/><Relationship Id="rId10" Type="http://schemas.openxmlformats.org/officeDocument/2006/relationships/footnotes" Target="footnotes.xml"/><Relationship Id="rId19" Type="http://schemas.openxmlformats.org/officeDocument/2006/relationships/hyperlink" Target="mailto:iz.szczecin@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98C867D8-821D-482E-8026-237B4D427F05}">
  <ds:schemaRefs>
    <ds:schemaRef ds:uri="http://www.w3.org/2001/XMLSchema"/>
  </ds:schemaRefs>
</ds:datastoreItem>
</file>

<file path=customXml/itemProps5.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40</Pages>
  <Words>14727</Words>
  <Characters>88365</Characters>
  <Application>Microsoft Office Word</Application>
  <DocSecurity>0</DocSecurity>
  <Lines>736</Lines>
  <Paragraphs>205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Puchała Dariusz</cp:lastModifiedBy>
  <cp:revision>71</cp:revision>
  <cp:lastPrinted>2024-11-28T08:55:00Z</cp:lastPrinted>
  <dcterms:created xsi:type="dcterms:W3CDTF">2025-11-17T11:19:00Z</dcterms:created>
  <dcterms:modified xsi:type="dcterms:W3CDTF">2025-11-20T06:14:00Z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